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2E20B4" w:rsidRPr="002E20B4" w:rsidTr="00687178">
        <w:trPr>
          <w:trHeight w:val="667"/>
          <w:jc w:val="center"/>
        </w:trPr>
        <w:tc>
          <w:tcPr>
            <w:tcW w:w="9122" w:type="dxa"/>
          </w:tcPr>
          <w:p w:rsidR="008366C5" w:rsidRDefault="00687178" w:rsidP="00154C5A">
            <w:pPr>
              <w:spacing w:after="0" w:line="240" w:lineRule="auto"/>
              <w:ind w:right="377"/>
              <w:jc w:val="center"/>
              <w:rPr>
                <w:rFonts w:ascii="Times New Roman" w:hAnsi="Times New Roman"/>
                <w:b/>
                <w:bCs/>
                <w:sz w:val="24"/>
                <w:szCs w:val="24"/>
                <w:lang w:val="st-ZA"/>
              </w:rPr>
            </w:pPr>
            <w:r w:rsidRPr="00A371C8">
              <w:rPr>
                <w:rFonts w:ascii="Times New Roman" w:hAnsi="Times New Roman"/>
                <w:b/>
                <w:bCs/>
                <w:noProof/>
                <w:sz w:val="24"/>
                <w:szCs w:val="24"/>
              </w:rPr>
              <w:drawing>
                <wp:anchor distT="0" distB="0" distL="114300" distR="114300" simplePos="0" relativeHeight="251659264" behindDoc="0" locked="0" layoutInCell="1" allowOverlap="1" wp14:anchorId="66EAE8CB" wp14:editId="5CF191B4">
                  <wp:simplePos x="0" y="0"/>
                  <wp:positionH relativeFrom="column">
                    <wp:posOffset>199390</wp:posOffset>
                  </wp:positionH>
                  <wp:positionV relativeFrom="paragraph">
                    <wp:posOffset>8889</wp:posOffset>
                  </wp:positionV>
                  <wp:extent cx="428625" cy="390525"/>
                  <wp:effectExtent l="0" t="0" r="9525" b="9525"/>
                  <wp:wrapNone/>
                  <wp:docPr id="1" name="Picture 1" descr="C:\Users\ACER\Downloads\BERKAS MANSYUR NAWAWI\logo-univ-iqra-bu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BERKAS MANSYUR NAWAWI\logo-univ-iqra-buru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D26">
              <w:rPr>
                <w:rFonts w:ascii="Times New Roman" w:hAnsi="Times New Roman"/>
                <w:b/>
                <w:bCs/>
                <w:sz w:val="24"/>
                <w:szCs w:val="24"/>
                <w:lang w:val="st-ZA"/>
              </w:rPr>
              <w:t xml:space="preserve">      </w:t>
            </w:r>
            <w:r w:rsidR="00721FF8">
              <w:rPr>
                <w:rFonts w:ascii="Times New Roman" w:hAnsi="Times New Roman"/>
                <w:b/>
                <w:bCs/>
                <w:sz w:val="24"/>
                <w:szCs w:val="24"/>
                <w:lang w:val="st-ZA"/>
              </w:rPr>
              <w:t>Uniqbu Journal o</w:t>
            </w:r>
            <w:r w:rsidR="00F42FC2">
              <w:rPr>
                <w:rFonts w:ascii="Times New Roman" w:hAnsi="Times New Roman"/>
                <w:b/>
                <w:bCs/>
                <w:sz w:val="24"/>
                <w:szCs w:val="24"/>
                <w:lang w:val="st-ZA"/>
              </w:rPr>
              <w:t xml:space="preserve">f </w:t>
            </w:r>
            <w:r w:rsidR="00457F11">
              <w:rPr>
                <w:rFonts w:ascii="Times New Roman" w:hAnsi="Times New Roman"/>
                <w:b/>
                <w:bCs/>
                <w:sz w:val="24"/>
                <w:szCs w:val="24"/>
                <w:lang w:val="st-ZA"/>
              </w:rPr>
              <w:t>Exact Sciences (UJE</w:t>
            </w:r>
            <w:r w:rsidR="00F42FC2">
              <w:rPr>
                <w:rFonts w:ascii="Times New Roman" w:hAnsi="Times New Roman"/>
                <w:b/>
                <w:bCs/>
                <w:sz w:val="24"/>
                <w:szCs w:val="24"/>
                <w:lang w:val="st-ZA"/>
              </w:rPr>
              <w:t>S)</w:t>
            </w:r>
          </w:p>
          <w:p w:rsidR="00740F0E" w:rsidRPr="002E20B4" w:rsidRDefault="00F21D26" w:rsidP="00154C5A">
            <w:pPr>
              <w:spacing w:after="0" w:line="240" w:lineRule="auto"/>
              <w:ind w:right="377"/>
              <w:jc w:val="center"/>
              <w:rPr>
                <w:rFonts w:ascii="Times New Roman" w:hAnsi="Times New Roman"/>
                <w:b/>
                <w:bCs/>
                <w:sz w:val="24"/>
                <w:szCs w:val="24"/>
                <w:lang w:val="st-ZA"/>
              </w:rPr>
            </w:pPr>
            <w:r>
              <w:rPr>
                <w:rFonts w:ascii="Times New Roman" w:hAnsi="Times New Roman"/>
                <w:b/>
                <w:bCs/>
                <w:sz w:val="24"/>
                <w:szCs w:val="24"/>
                <w:lang w:val="st-ZA"/>
              </w:rPr>
              <w:t xml:space="preserve">    </w:t>
            </w:r>
            <w:r w:rsidR="00457F11">
              <w:rPr>
                <w:rFonts w:ascii="Times New Roman" w:hAnsi="Times New Roman"/>
                <w:b/>
                <w:bCs/>
                <w:sz w:val="24"/>
                <w:szCs w:val="24"/>
                <w:lang w:val="st-ZA"/>
              </w:rPr>
              <w:t>E-ISSN: 2723-3677</w:t>
            </w:r>
          </w:p>
        </w:tc>
      </w:tr>
      <w:tr w:rsidR="008366C5" w:rsidRPr="002E20B4" w:rsidTr="00687178">
        <w:trPr>
          <w:trHeight w:val="667"/>
          <w:jc w:val="center"/>
        </w:trPr>
        <w:tc>
          <w:tcPr>
            <w:tcW w:w="9122" w:type="dxa"/>
          </w:tcPr>
          <w:p w:rsidR="008366C5" w:rsidRDefault="00D93C2E" w:rsidP="00154C5A">
            <w:pPr>
              <w:spacing w:after="0" w:line="240" w:lineRule="auto"/>
              <w:ind w:right="47"/>
              <w:rPr>
                <w:rFonts w:ascii="Times New Roman" w:hAnsi="Times New Roman"/>
                <w:bCs/>
                <w:sz w:val="24"/>
                <w:szCs w:val="24"/>
                <w:lang w:val="st-ZA"/>
              </w:rPr>
            </w:pPr>
            <w:r>
              <w:rPr>
                <w:rFonts w:ascii="Times New Roman" w:hAnsi="Times New Roman"/>
                <w:bCs/>
                <w:sz w:val="24"/>
                <w:szCs w:val="24"/>
                <w:lang w:val="st-ZA"/>
              </w:rPr>
              <w:t xml:space="preserve">Volume </w:t>
            </w:r>
            <w:r w:rsidR="00DB65E8">
              <w:rPr>
                <w:rFonts w:ascii="Times New Roman" w:hAnsi="Times New Roman"/>
                <w:bCs/>
                <w:sz w:val="24"/>
                <w:szCs w:val="24"/>
                <w:lang w:val="st-ZA"/>
              </w:rPr>
              <w:t>3</w:t>
            </w:r>
            <w:r w:rsidR="008366C5" w:rsidRPr="002E20B4">
              <w:rPr>
                <w:rFonts w:ascii="Times New Roman" w:hAnsi="Times New Roman"/>
                <w:bCs/>
                <w:sz w:val="24"/>
                <w:szCs w:val="24"/>
                <w:lang w:val="st-ZA"/>
              </w:rPr>
              <w:tab/>
              <w:t xml:space="preserve">     </w:t>
            </w:r>
            <w:r w:rsidR="00663980">
              <w:rPr>
                <w:rFonts w:ascii="Times New Roman" w:hAnsi="Times New Roman"/>
                <w:bCs/>
                <w:sz w:val="24"/>
                <w:szCs w:val="24"/>
                <w:lang w:val="st-ZA"/>
              </w:rPr>
              <w:t xml:space="preserve">              </w:t>
            </w:r>
            <w:r w:rsidR="00194723">
              <w:rPr>
                <w:rFonts w:ascii="Times New Roman" w:hAnsi="Times New Roman"/>
                <w:bCs/>
                <w:sz w:val="24"/>
                <w:szCs w:val="24"/>
                <w:lang w:val="st-ZA"/>
              </w:rPr>
              <w:t xml:space="preserve"> </w:t>
            </w:r>
            <w:r w:rsidR="00457F11">
              <w:rPr>
                <w:rFonts w:ascii="Times New Roman" w:hAnsi="Times New Roman"/>
                <w:bCs/>
                <w:sz w:val="24"/>
                <w:szCs w:val="24"/>
                <w:lang w:val="st-ZA"/>
              </w:rPr>
              <w:t xml:space="preserve">    Nomor 3</w:t>
            </w:r>
            <w:r w:rsidR="005735D5">
              <w:rPr>
                <w:rFonts w:ascii="Times New Roman" w:hAnsi="Times New Roman"/>
                <w:bCs/>
                <w:sz w:val="24"/>
                <w:szCs w:val="24"/>
                <w:lang w:val="st-ZA"/>
              </w:rPr>
              <w:t xml:space="preserve">, </w:t>
            </w:r>
            <w:r w:rsidR="00457F11">
              <w:rPr>
                <w:rFonts w:ascii="Times New Roman" w:hAnsi="Times New Roman"/>
                <w:bCs/>
                <w:sz w:val="24"/>
                <w:szCs w:val="24"/>
                <w:lang w:val="st-ZA"/>
              </w:rPr>
              <w:t>Desember</w:t>
            </w:r>
            <w:r w:rsidR="00DB65E8">
              <w:rPr>
                <w:rFonts w:ascii="Times New Roman" w:hAnsi="Times New Roman"/>
                <w:bCs/>
                <w:sz w:val="24"/>
                <w:szCs w:val="24"/>
                <w:lang w:val="st-ZA"/>
              </w:rPr>
              <w:t xml:space="preserve"> 2022</w:t>
            </w:r>
            <w:r w:rsidR="00AB0625" w:rsidRPr="002E20B4">
              <w:rPr>
                <w:rFonts w:ascii="Times New Roman" w:hAnsi="Times New Roman"/>
                <w:bCs/>
                <w:sz w:val="24"/>
                <w:szCs w:val="24"/>
                <w:lang w:val="st-ZA"/>
              </w:rPr>
              <w:t xml:space="preserve">       </w:t>
            </w:r>
            <w:r w:rsidR="00663980">
              <w:rPr>
                <w:rFonts w:ascii="Times New Roman" w:hAnsi="Times New Roman"/>
                <w:bCs/>
                <w:sz w:val="24"/>
                <w:szCs w:val="24"/>
                <w:lang w:val="st-ZA"/>
              </w:rPr>
              <w:t xml:space="preserve">     </w:t>
            </w:r>
            <w:r w:rsidR="002554F9">
              <w:rPr>
                <w:rFonts w:ascii="Times New Roman" w:hAnsi="Times New Roman"/>
                <w:bCs/>
                <w:sz w:val="24"/>
                <w:szCs w:val="24"/>
                <w:lang w:val="st-ZA"/>
              </w:rPr>
              <w:t xml:space="preserve">    </w:t>
            </w:r>
            <w:r w:rsidR="00AB0625" w:rsidRPr="002E20B4">
              <w:rPr>
                <w:rFonts w:ascii="Times New Roman" w:hAnsi="Times New Roman"/>
                <w:bCs/>
                <w:sz w:val="24"/>
                <w:szCs w:val="24"/>
                <w:lang w:val="st-ZA"/>
              </w:rPr>
              <w:t xml:space="preserve">          </w:t>
            </w:r>
            <w:r w:rsidR="00DB65E8">
              <w:rPr>
                <w:rFonts w:ascii="Times New Roman" w:hAnsi="Times New Roman"/>
                <w:bCs/>
                <w:sz w:val="24"/>
                <w:szCs w:val="24"/>
                <w:lang w:val="st-ZA"/>
              </w:rPr>
              <w:t xml:space="preserve"> Halaman  </w:t>
            </w:r>
            <w:r w:rsidR="00194723">
              <w:rPr>
                <w:rFonts w:ascii="Times New Roman" w:hAnsi="Times New Roman"/>
                <w:bCs/>
                <w:sz w:val="24"/>
                <w:szCs w:val="24"/>
                <w:lang w:val="st-ZA"/>
              </w:rPr>
              <w:t>94</w:t>
            </w:r>
            <w:r w:rsidR="00D925E0">
              <w:rPr>
                <w:rFonts w:ascii="Times New Roman" w:hAnsi="Times New Roman"/>
                <w:bCs/>
                <w:sz w:val="24"/>
                <w:szCs w:val="24"/>
                <w:lang w:val="st-ZA"/>
              </w:rPr>
              <w:t>—1</w:t>
            </w:r>
            <w:r w:rsidR="00606B68">
              <w:rPr>
                <w:rFonts w:ascii="Times New Roman" w:hAnsi="Times New Roman"/>
                <w:bCs/>
                <w:sz w:val="24"/>
                <w:szCs w:val="24"/>
                <w:lang w:val="st-ZA"/>
              </w:rPr>
              <w:t>1</w:t>
            </w:r>
            <w:r w:rsidR="0045180E">
              <w:rPr>
                <w:rFonts w:ascii="Times New Roman" w:hAnsi="Times New Roman"/>
                <w:bCs/>
                <w:sz w:val="24"/>
                <w:szCs w:val="24"/>
                <w:lang w:val="st-ZA"/>
              </w:rPr>
              <w:t>0</w:t>
            </w:r>
          </w:p>
          <w:p w:rsidR="00740F0E" w:rsidRPr="002E20B4" w:rsidRDefault="00740F0E" w:rsidP="00740F0E">
            <w:pPr>
              <w:spacing w:after="0" w:line="240" w:lineRule="auto"/>
              <w:ind w:right="47"/>
              <w:jc w:val="center"/>
              <w:rPr>
                <w:rFonts w:ascii="Times New Roman" w:hAnsi="Times New Roman"/>
                <w:bCs/>
                <w:sz w:val="24"/>
                <w:szCs w:val="24"/>
                <w:lang w:val="st-ZA"/>
              </w:rPr>
            </w:pPr>
            <w:r>
              <w:rPr>
                <w:rFonts w:ascii="Times New Roman" w:hAnsi="Times New Roman"/>
                <w:bCs/>
                <w:sz w:val="24"/>
                <w:szCs w:val="24"/>
                <w:lang w:val="st-ZA"/>
              </w:rPr>
              <w:t xml:space="preserve">Copyright © </w:t>
            </w:r>
            <w:r w:rsidR="00DB65E8">
              <w:rPr>
                <w:rFonts w:ascii="Times New Roman" w:hAnsi="Times New Roman"/>
                <w:bCs/>
                <w:sz w:val="24"/>
                <w:szCs w:val="24"/>
                <w:lang w:val="st-ZA"/>
              </w:rPr>
              <w:t>2022</w:t>
            </w:r>
            <w:r w:rsidR="00D96A59">
              <w:rPr>
                <w:rFonts w:ascii="Times New Roman" w:hAnsi="Times New Roman"/>
                <w:bCs/>
                <w:sz w:val="24"/>
                <w:szCs w:val="24"/>
                <w:lang w:val="st-ZA"/>
              </w:rPr>
              <w:t xml:space="preserve"> </w:t>
            </w:r>
            <w:r>
              <w:rPr>
                <w:rFonts w:ascii="Times New Roman" w:hAnsi="Times New Roman"/>
                <w:bCs/>
                <w:sz w:val="24"/>
                <w:szCs w:val="24"/>
                <w:lang w:val="st-ZA"/>
              </w:rPr>
              <w:t>LPPM Universitas Iqra Buru (UNIQBU). All Right Reserved</w:t>
            </w:r>
          </w:p>
        </w:tc>
      </w:tr>
    </w:tbl>
    <w:p w:rsidR="00693C28" w:rsidRPr="00693C28" w:rsidRDefault="00663980" w:rsidP="00663980">
      <w:pPr>
        <w:tabs>
          <w:tab w:val="left" w:pos="5235"/>
        </w:tabs>
        <w:rPr>
          <w:rFonts w:ascii="Times New Roman" w:hAnsi="Times New Roman"/>
          <w:b/>
          <w:sz w:val="2"/>
          <w:szCs w:val="24"/>
        </w:rPr>
      </w:pPr>
      <w:r>
        <w:rPr>
          <w:rFonts w:ascii="Times New Roman" w:hAnsi="Times New Roman"/>
          <w:b/>
          <w:sz w:val="2"/>
          <w:szCs w:val="24"/>
        </w:rPr>
        <w:tab/>
      </w:r>
    </w:p>
    <w:p w:rsidR="00033037" w:rsidRDefault="00033037" w:rsidP="00457F11">
      <w:pPr>
        <w:spacing w:after="0" w:line="240" w:lineRule="auto"/>
        <w:jc w:val="center"/>
        <w:rPr>
          <w:rFonts w:ascii="Times New Roman" w:hAnsi="Times New Roman"/>
          <w:b/>
          <w:sz w:val="24"/>
          <w:szCs w:val="24"/>
        </w:rPr>
      </w:pPr>
    </w:p>
    <w:p w:rsidR="00194723" w:rsidRDefault="00194723" w:rsidP="00194723">
      <w:pPr>
        <w:spacing w:after="0" w:line="240" w:lineRule="auto"/>
        <w:jc w:val="center"/>
        <w:rPr>
          <w:rFonts w:ascii="Times New Roman" w:hAnsi="Times New Roman"/>
          <w:b/>
          <w:sz w:val="24"/>
          <w:szCs w:val="24"/>
        </w:rPr>
      </w:pPr>
      <w:r>
        <w:rPr>
          <w:rFonts w:ascii="Times New Roman" w:hAnsi="Times New Roman"/>
          <w:b/>
          <w:sz w:val="24"/>
          <w:szCs w:val="24"/>
        </w:rPr>
        <w:t>PROSPEK USAHA BUDIDAYA IKAN KOMET (</w:t>
      </w:r>
      <w:r>
        <w:rPr>
          <w:rFonts w:ascii="Times New Roman" w:hAnsi="Times New Roman"/>
          <w:b/>
          <w:i/>
          <w:sz w:val="24"/>
          <w:szCs w:val="24"/>
        </w:rPr>
        <w:t>CARASSIUS AURATUS</w:t>
      </w:r>
      <w:r>
        <w:rPr>
          <w:rFonts w:ascii="Times New Roman" w:hAnsi="Times New Roman"/>
          <w:b/>
          <w:sz w:val="24"/>
          <w:szCs w:val="24"/>
        </w:rPr>
        <w:t>) DI KABUPATEN BURU</w:t>
      </w:r>
    </w:p>
    <w:p w:rsidR="001E6835" w:rsidRDefault="001E6835" w:rsidP="001E6835">
      <w:pPr>
        <w:spacing w:after="0" w:line="240" w:lineRule="auto"/>
        <w:jc w:val="center"/>
        <w:rPr>
          <w:rFonts w:ascii="Times New Roman" w:hAnsi="Times New Roman"/>
          <w:b/>
          <w:sz w:val="24"/>
          <w:szCs w:val="24"/>
        </w:rPr>
      </w:pPr>
    </w:p>
    <w:p w:rsidR="00194723" w:rsidRPr="00194723" w:rsidRDefault="00194723" w:rsidP="00194723">
      <w:pPr>
        <w:jc w:val="center"/>
        <w:rPr>
          <w:rFonts w:ascii="Times New Roman" w:hAnsi="Times New Roman"/>
          <w:b/>
          <w:i/>
          <w:sz w:val="24"/>
          <w:szCs w:val="24"/>
        </w:rPr>
      </w:pPr>
      <w:r>
        <w:rPr>
          <w:rFonts w:ascii="Times New Roman" w:hAnsi="Times New Roman"/>
          <w:b/>
          <w:i/>
          <w:sz w:val="24"/>
          <w:szCs w:val="24"/>
        </w:rPr>
        <w:t xml:space="preserve"> (</w:t>
      </w:r>
      <w:r w:rsidR="0045180E">
        <w:rPr>
          <w:rFonts w:ascii="Times New Roman" w:hAnsi="Times New Roman"/>
          <w:b/>
          <w:i/>
          <w:sz w:val="24"/>
          <w:szCs w:val="24"/>
        </w:rPr>
        <w:t>Business Prospects o</w:t>
      </w:r>
      <w:r w:rsidRPr="00194723">
        <w:rPr>
          <w:rFonts w:ascii="Times New Roman" w:hAnsi="Times New Roman"/>
          <w:b/>
          <w:i/>
          <w:sz w:val="24"/>
          <w:szCs w:val="24"/>
        </w:rPr>
        <w:t>f Comet Fish (</w:t>
      </w:r>
      <w:r w:rsidR="0045180E">
        <w:rPr>
          <w:rFonts w:ascii="Times New Roman" w:hAnsi="Times New Roman"/>
          <w:b/>
          <w:i/>
          <w:sz w:val="24"/>
          <w:szCs w:val="24"/>
        </w:rPr>
        <w:t>Carassius Auratus) Cultivation i</w:t>
      </w:r>
      <w:bookmarkStart w:id="0" w:name="_GoBack"/>
      <w:bookmarkEnd w:id="0"/>
      <w:r w:rsidRPr="00194723">
        <w:rPr>
          <w:rFonts w:ascii="Times New Roman" w:hAnsi="Times New Roman"/>
          <w:b/>
          <w:i/>
          <w:sz w:val="24"/>
          <w:szCs w:val="24"/>
        </w:rPr>
        <w:t>n Buru District</w:t>
      </w:r>
      <w:r>
        <w:rPr>
          <w:rFonts w:ascii="Times New Roman" w:hAnsi="Times New Roman"/>
          <w:b/>
          <w:i/>
          <w:sz w:val="24"/>
          <w:szCs w:val="24"/>
        </w:rPr>
        <w:t>)</w:t>
      </w:r>
    </w:p>
    <w:p w:rsidR="00194723" w:rsidRPr="00194723" w:rsidRDefault="00194723" w:rsidP="00194723">
      <w:pPr>
        <w:pStyle w:val="NoSpacing"/>
        <w:jc w:val="center"/>
        <w:rPr>
          <w:rFonts w:ascii="Times New Roman" w:hAnsi="Times New Roman" w:cs="Times New Roman"/>
          <w:b/>
          <w:sz w:val="24"/>
          <w:szCs w:val="24"/>
        </w:rPr>
      </w:pPr>
      <w:r w:rsidRPr="00194723">
        <w:rPr>
          <w:rFonts w:ascii="Times New Roman" w:hAnsi="Times New Roman" w:cs="Times New Roman"/>
          <w:b/>
          <w:sz w:val="24"/>
          <w:szCs w:val="24"/>
        </w:rPr>
        <w:t>Samsia Umasugi, Banri Umagapi, Nadina Galela</w:t>
      </w:r>
    </w:p>
    <w:p w:rsidR="00194723" w:rsidRPr="00194723" w:rsidRDefault="00194723" w:rsidP="00194723">
      <w:pPr>
        <w:pStyle w:val="NoSpacing"/>
        <w:jc w:val="center"/>
        <w:rPr>
          <w:rFonts w:ascii="Times New Roman" w:hAnsi="Times New Roman" w:cs="Times New Roman"/>
          <w:b/>
          <w:sz w:val="24"/>
          <w:szCs w:val="24"/>
        </w:rPr>
      </w:pPr>
      <w:r w:rsidRPr="00194723">
        <w:rPr>
          <w:rFonts w:ascii="Times New Roman" w:hAnsi="Times New Roman" w:cs="Times New Roman"/>
          <w:b/>
          <w:sz w:val="24"/>
          <w:szCs w:val="24"/>
        </w:rPr>
        <w:t>Fakultas Perikanan Universitas Iqra Buru</w:t>
      </w:r>
    </w:p>
    <w:p w:rsidR="00194723" w:rsidRPr="00194723" w:rsidRDefault="00194723" w:rsidP="00194723">
      <w:pPr>
        <w:spacing w:after="0" w:line="240" w:lineRule="auto"/>
        <w:jc w:val="center"/>
        <w:rPr>
          <w:rFonts w:ascii="Times New Roman" w:hAnsi="Times New Roman"/>
          <w:b/>
          <w:sz w:val="24"/>
          <w:szCs w:val="24"/>
        </w:rPr>
      </w:pPr>
      <w:r w:rsidRPr="00194723">
        <w:rPr>
          <w:rFonts w:ascii="Times New Roman" w:hAnsi="Times New Roman"/>
          <w:b/>
          <w:sz w:val="24"/>
          <w:szCs w:val="24"/>
        </w:rPr>
        <w:t>Jl. Prof. Dr. H. AR. Basalamah, M.Si – Namlea</w:t>
      </w:r>
    </w:p>
    <w:p w:rsidR="00033037" w:rsidRPr="00194723" w:rsidRDefault="00194723" w:rsidP="00194723">
      <w:pPr>
        <w:pStyle w:val="NoSpacing"/>
        <w:jc w:val="center"/>
        <w:rPr>
          <w:rFonts w:ascii="Times New Roman" w:hAnsi="Times New Roman" w:cs="Times New Roman"/>
          <w:b/>
          <w:sz w:val="24"/>
          <w:szCs w:val="24"/>
        </w:rPr>
      </w:pPr>
      <w:r w:rsidRPr="00194723">
        <w:rPr>
          <w:rFonts w:ascii="Times New Roman" w:hAnsi="Times New Roman" w:cs="Times New Roman"/>
          <w:b/>
          <w:sz w:val="24"/>
          <w:szCs w:val="24"/>
        </w:rPr>
        <w:t xml:space="preserve">Email: </w:t>
      </w:r>
      <w:hyperlink r:id="rId10" w:history="1">
        <w:r w:rsidRPr="00194723">
          <w:rPr>
            <w:rStyle w:val="Hyperlink"/>
            <w:rFonts w:ascii="Times New Roman" w:hAnsi="Times New Roman" w:cs="Times New Roman"/>
            <w:b/>
            <w:sz w:val="24"/>
            <w:szCs w:val="24"/>
          </w:rPr>
          <w:t>umasugiuniqbu@gmail.com</w:t>
        </w:r>
      </w:hyperlink>
      <w:r w:rsidRPr="00194723">
        <w:rPr>
          <w:rFonts w:ascii="Times New Roman" w:hAnsi="Times New Roman" w:cs="Times New Roman"/>
          <w:b/>
          <w:sz w:val="24"/>
          <w:szCs w:val="24"/>
        </w:rPr>
        <w:t xml:space="preserve"> </w:t>
      </w:r>
    </w:p>
    <w:p w:rsidR="001E6835" w:rsidRDefault="00DB65E8" w:rsidP="00457F11">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94723" w:rsidRPr="00457F11" w:rsidRDefault="00194723" w:rsidP="00457F11">
      <w:pPr>
        <w:spacing w:after="0" w:line="240" w:lineRule="auto"/>
        <w:jc w:val="center"/>
        <w:rPr>
          <w:rFonts w:ascii="Times New Roman" w:hAnsi="Times New Roman"/>
          <w:sz w:val="24"/>
          <w:szCs w:val="24"/>
        </w:rPr>
      </w:pPr>
    </w:p>
    <w:p w:rsidR="008366C5" w:rsidRPr="009F46B7" w:rsidRDefault="009F46B7" w:rsidP="00154C5A">
      <w:pPr>
        <w:spacing w:after="0" w:line="240" w:lineRule="auto"/>
        <w:jc w:val="center"/>
        <w:rPr>
          <w:rFonts w:ascii="Times New Roman" w:hAnsi="Times New Roman"/>
          <w:bCs/>
          <w:sz w:val="24"/>
          <w:szCs w:val="24"/>
        </w:rPr>
      </w:pPr>
      <w:r w:rsidRPr="009F46B7">
        <w:rPr>
          <w:rFonts w:ascii="Times New Roman" w:hAnsi="Times New Roman"/>
          <w:bCs/>
          <w:sz w:val="24"/>
          <w:szCs w:val="24"/>
        </w:rPr>
        <w:t>(</w:t>
      </w:r>
      <w:r w:rsidR="008366C5" w:rsidRPr="009F46B7">
        <w:rPr>
          <w:rFonts w:ascii="Times New Roman" w:hAnsi="Times New Roman"/>
          <w:bCs/>
          <w:sz w:val="24"/>
          <w:szCs w:val="24"/>
          <w:lang w:val="id-ID"/>
        </w:rPr>
        <w:t>Received</w:t>
      </w:r>
      <w:r w:rsidR="00194723">
        <w:rPr>
          <w:rFonts w:ascii="Times New Roman" w:hAnsi="Times New Roman"/>
          <w:bCs/>
          <w:sz w:val="24"/>
          <w:szCs w:val="24"/>
        </w:rPr>
        <w:t xml:space="preserve"> 2</w:t>
      </w:r>
      <w:r w:rsidR="00663980">
        <w:rPr>
          <w:rFonts w:ascii="Times New Roman" w:hAnsi="Times New Roman"/>
          <w:bCs/>
          <w:sz w:val="24"/>
          <w:szCs w:val="24"/>
        </w:rPr>
        <w:t>9</w:t>
      </w:r>
      <w:r w:rsidR="00F21D26">
        <w:rPr>
          <w:rFonts w:ascii="Times New Roman" w:hAnsi="Times New Roman"/>
          <w:bCs/>
          <w:sz w:val="24"/>
          <w:szCs w:val="24"/>
        </w:rPr>
        <w:t xml:space="preserve"> </w:t>
      </w:r>
      <w:r w:rsidR="00457F11">
        <w:rPr>
          <w:rFonts w:ascii="Times New Roman" w:hAnsi="Times New Roman"/>
          <w:bCs/>
          <w:sz w:val="24"/>
          <w:szCs w:val="24"/>
        </w:rPr>
        <w:t>Oktober</w:t>
      </w:r>
      <w:r>
        <w:rPr>
          <w:rFonts w:ascii="Times New Roman" w:hAnsi="Times New Roman"/>
          <w:bCs/>
          <w:sz w:val="24"/>
          <w:szCs w:val="24"/>
        </w:rPr>
        <w:t>;</w:t>
      </w:r>
      <w:r w:rsidR="008366C5" w:rsidRPr="009F46B7">
        <w:rPr>
          <w:rFonts w:ascii="Times New Roman" w:hAnsi="Times New Roman"/>
          <w:bCs/>
          <w:sz w:val="24"/>
          <w:szCs w:val="24"/>
          <w:lang w:val="id-ID"/>
        </w:rPr>
        <w:t xml:space="preserve"> R</w:t>
      </w:r>
      <w:r w:rsidR="00CF066A" w:rsidRPr="009F46B7">
        <w:rPr>
          <w:rFonts w:ascii="Times New Roman" w:hAnsi="Times New Roman"/>
          <w:bCs/>
          <w:sz w:val="24"/>
          <w:szCs w:val="24"/>
          <w:lang w:val="id-ID"/>
        </w:rPr>
        <w:t>evised</w:t>
      </w:r>
      <w:r w:rsidR="00194723">
        <w:rPr>
          <w:rFonts w:ascii="Times New Roman" w:hAnsi="Times New Roman"/>
          <w:bCs/>
          <w:sz w:val="24"/>
          <w:szCs w:val="24"/>
        </w:rPr>
        <w:t xml:space="preserve"> 1</w:t>
      </w:r>
      <w:r w:rsidR="002554F9">
        <w:rPr>
          <w:rFonts w:ascii="Times New Roman" w:hAnsi="Times New Roman"/>
          <w:bCs/>
          <w:sz w:val="24"/>
          <w:szCs w:val="24"/>
        </w:rPr>
        <w:t>8</w:t>
      </w:r>
      <w:r w:rsidR="005735D5">
        <w:rPr>
          <w:rFonts w:ascii="Times New Roman" w:hAnsi="Times New Roman"/>
          <w:bCs/>
          <w:sz w:val="24"/>
          <w:szCs w:val="24"/>
        </w:rPr>
        <w:t xml:space="preserve"> </w:t>
      </w:r>
      <w:r w:rsidR="00457F11">
        <w:rPr>
          <w:rFonts w:ascii="Times New Roman" w:hAnsi="Times New Roman"/>
          <w:bCs/>
          <w:sz w:val="24"/>
          <w:szCs w:val="24"/>
        </w:rPr>
        <w:t>November</w:t>
      </w:r>
      <w:r>
        <w:rPr>
          <w:rFonts w:ascii="Times New Roman" w:hAnsi="Times New Roman"/>
          <w:bCs/>
          <w:sz w:val="24"/>
          <w:szCs w:val="24"/>
        </w:rPr>
        <w:t>;</w:t>
      </w:r>
      <w:r w:rsidR="008366C5" w:rsidRPr="009F46B7">
        <w:rPr>
          <w:rFonts w:ascii="Times New Roman" w:hAnsi="Times New Roman"/>
          <w:bCs/>
          <w:sz w:val="24"/>
          <w:szCs w:val="24"/>
          <w:lang w:val="id-ID"/>
        </w:rPr>
        <w:t xml:space="preserve"> Accepted</w:t>
      </w:r>
      <w:r w:rsidR="00194723">
        <w:rPr>
          <w:rFonts w:ascii="Times New Roman" w:hAnsi="Times New Roman"/>
          <w:bCs/>
          <w:sz w:val="24"/>
          <w:szCs w:val="24"/>
        </w:rPr>
        <w:t xml:space="preserve"> 2</w:t>
      </w:r>
      <w:r w:rsidR="002554F9">
        <w:rPr>
          <w:rFonts w:ascii="Times New Roman" w:hAnsi="Times New Roman"/>
          <w:bCs/>
          <w:sz w:val="24"/>
          <w:szCs w:val="24"/>
        </w:rPr>
        <w:t>8</w:t>
      </w:r>
      <w:r w:rsidR="005735D5">
        <w:rPr>
          <w:rFonts w:ascii="Times New Roman" w:hAnsi="Times New Roman"/>
          <w:bCs/>
          <w:sz w:val="24"/>
          <w:szCs w:val="24"/>
        </w:rPr>
        <w:t xml:space="preserve"> </w:t>
      </w:r>
      <w:r w:rsidR="00457F11">
        <w:rPr>
          <w:rFonts w:ascii="Times New Roman" w:hAnsi="Times New Roman"/>
          <w:bCs/>
          <w:sz w:val="24"/>
          <w:szCs w:val="24"/>
        </w:rPr>
        <w:t>November</w:t>
      </w:r>
      <w:r w:rsidR="00DB65E8">
        <w:rPr>
          <w:rFonts w:ascii="Times New Roman" w:hAnsi="Times New Roman"/>
          <w:bCs/>
          <w:sz w:val="24"/>
          <w:szCs w:val="24"/>
        </w:rPr>
        <w:t xml:space="preserve"> 2022</w:t>
      </w:r>
      <w:r w:rsidRPr="009F46B7">
        <w:rPr>
          <w:rFonts w:ascii="Times New Roman" w:hAnsi="Times New Roman"/>
          <w:bCs/>
          <w:sz w:val="24"/>
          <w:szCs w:val="24"/>
        </w:rPr>
        <w:t>)</w:t>
      </w:r>
    </w:p>
    <w:p w:rsidR="008366C5" w:rsidRPr="002E20B4" w:rsidRDefault="008366C5" w:rsidP="00154C5A">
      <w:pPr>
        <w:spacing w:after="0" w:line="240" w:lineRule="auto"/>
        <w:jc w:val="center"/>
        <w:rPr>
          <w:rFonts w:ascii="Times New Roman" w:hAnsi="Times New Roman"/>
          <w:sz w:val="24"/>
          <w:szCs w:val="24"/>
        </w:rPr>
      </w:pPr>
    </w:p>
    <w:p w:rsidR="008366C5" w:rsidRPr="00EC740C" w:rsidRDefault="008366C5" w:rsidP="00154C5A">
      <w:pPr>
        <w:pStyle w:val="NoSpacing"/>
        <w:ind w:firstLine="142"/>
        <w:jc w:val="center"/>
        <w:rPr>
          <w:rFonts w:ascii="Times New Roman" w:hAnsi="Times New Roman" w:cs="Times New Roman"/>
          <w:b/>
          <w:i/>
          <w:sz w:val="20"/>
          <w:szCs w:val="20"/>
          <w:lang w:val="sv-SE"/>
        </w:rPr>
      </w:pPr>
      <w:r w:rsidRPr="00EC740C">
        <w:rPr>
          <w:rFonts w:ascii="Times New Roman" w:hAnsi="Times New Roman" w:cs="Times New Roman"/>
          <w:b/>
          <w:i/>
          <w:sz w:val="20"/>
          <w:szCs w:val="20"/>
          <w:lang w:val="sv-SE"/>
        </w:rPr>
        <w:t>Abstract</w:t>
      </w:r>
    </w:p>
    <w:p w:rsidR="00194723" w:rsidRPr="00663980" w:rsidRDefault="00194723" w:rsidP="00194723">
      <w:pPr>
        <w:pStyle w:val="NoSpacing"/>
        <w:ind w:firstLine="284"/>
        <w:jc w:val="both"/>
        <w:rPr>
          <w:rFonts w:ascii="Times New Roman" w:hAnsi="Times New Roman" w:cs="Times New Roman"/>
          <w:i/>
          <w:sz w:val="20"/>
          <w:szCs w:val="20"/>
        </w:rPr>
      </w:pPr>
      <w:r w:rsidRPr="00194723">
        <w:rPr>
          <w:rFonts w:ascii="Times New Roman" w:hAnsi="Times New Roman" w:cs="Times New Roman"/>
          <w:i/>
          <w:sz w:val="20"/>
          <w:szCs w:val="20"/>
        </w:rPr>
        <w:t xml:space="preserve">Comet fish </w:t>
      </w:r>
      <w:proofErr w:type="gramStart"/>
      <w:r w:rsidRPr="00194723">
        <w:rPr>
          <w:rFonts w:ascii="Times New Roman" w:hAnsi="Times New Roman" w:cs="Times New Roman"/>
          <w:i/>
          <w:sz w:val="20"/>
          <w:szCs w:val="20"/>
        </w:rPr>
        <w:t>( Carassius</w:t>
      </w:r>
      <w:proofErr w:type="gramEnd"/>
      <w:r w:rsidRPr="00194723">
        <w:rPr>
          <w:rFonts w:ascii="Times New Roman" w:hAnsi="Times New Roman" w:cs="Times New Roman"/>
          <w:i/>
          <w:sz w:val="20"/>
          <w:szCs w:val="20"/>
        </w:rPr>
        <w:t xml:space="preserve"> auratus ) is one type of freshwater fish that is popular among the public, especially for ornamental fish lovers. This is because comet fish have beautiful colors and interesting shapes and movements. </w:t>
      </w:r>
      <w:proofErr w:type="gramStart"/>
      <w:r w:rsidRPr="00194723">
        <w:rPr>
          <w:rFonts w:ascii="Times New Roman" w:hAnsi="Times New Roman" w:cs="Times New Roman"/>
          <w:i/>
          <w:sz w:val="20"/>
          <w:szCs w:val="20"/>
        </w:rPr>
        <w:t>Known to be very docile because it is easy to coexist with other types of fish when in one place, because of its nature that easily adapts to the environment.</w:t>
      </w:r>
      <w:proofErr w:type="gramEnd"/>
      <w:r w:rsidRPr="00194723">
        <w:rPr>
          <w:rFonts w:ascii="Times New Roman" w:hAnsi="Times New Roman" w:cs="Times New Roman"/>
          <w:i/>
          <w:sz w:val="20"/>
          <w:szCs w:val="20"/>
        </w:rPr>
        <w:t xml:space="preserve"> The purpose of this study was to determine the business prospects of Comet fish </w:t>
      </w:r>
      <w:proofErr w:type="gramStart"/>
      <w:r w:rsidRPr="00194723">
        <w:rPr>
          <w:rFonts w:ascii="Times New Roman" w:hAnsi="Times New Roman" w:cs="Times New Roman"/>
          <w:i/>
          <w:sz w:val="20"/>
          <w:szCs w:val="20"/>
        </w:rPr>
        <w:t>( Carassius</w:t>
      </w:r>
      <w:proofErr w:type="gramEnd"/>
      <w:r w:rsidRPr="00194723">
        <w:rPr>
          <w:rFonts w:ascii="Times New Roman" w:hAnsi="Times New Roman" w:cs="Times New Roman"/>
          <w:i/>
          <w:sz w:val="20"/>
          <w:szCs w:val="20"/>
        </w:rPr>
        <w:t xml:space="preserve"> auratus ) cultivation in Namlea Village, Namlea District, Buru Regency. This research was conducted from June to July 2022 in Namlea Village, Namlea District, </w:t>
      </w:r>
      <w:proofErr w:type="gramStart"/>
      <w:r w:rsidRPr="00194723">
        <w:rPr>
          <w:rFonts w:ascii="Times New Roman" w:hAnsi="Times New Roman" w:cs="Times New Roman"/>
          <w:i/>
          <w:sz w:val="20"/>
          <w:szCs w:val="20"/>
        </w:rPr>
        <w:t>Buru</w:t>
      </w:r>
      <w:proofErr w:type="gramEnd"/>
      <w:r w:rsidRPr="00194723">
        <w:rPr>
          <w:rFonts w:ascii="Times New Roman" w:hAnsi="Times New Roman" w:cs="Times New Roman"/>
          <w:i/>
          <w:sz w:val="20"/>
          <w:szCs w:val="20"/>
        </w:rPr>
        <w:t xml:space="preserve"> Regency. </w:t>
      </w:r>
      <w:r w:rsidRPr="00194723">
        <w:rPr>
          <w:rFonts w:ascii="Times New Roman" w:hAnsi="Times New Roman" w:cs="Times New Roman"/>
          <w:i/>
          <w:color w:val="000000"/>
          <w:sz w:val="20"/>
          <w:szCs w:val="20"/>
        </w:rPr>
        <w:t xml:space="preserve">The sampling method used in this study was the purposive sampling method (deliberately), namely 1 Comet fish cultivator who has the best Comet fish farming pond in Namlea Village. The analytical method used is </w:t>
      </w:r>
      <w:r w:rsidRPr="00194723">
        <w:rPr>
          <w:rFonts w:ascii="Times New Roman" w:hAnsi="Times New Roman" w:cs="Times New Roman"/>
          <w:i/>
          <w:sz w:val="20"/>
          <w:szCs w:val="20"/>
        </w:rPr>
        <w:t>Revenue Cost of Ratio (R/C), Financial Rate of Return (FRR) and Payback Period of Capital (PPC). The results of data analysis show that the R/C value is 4.72, the FRR is 7.7% and (PPC) is</w:t>
      </w:r>
      <w:r w:rsidRPr="00194723">
        <w:rPr>
          <w:rFonts w:ascii="Times New Roman" w:hAnsi="Times New Roman" w:cs="Times New Roman"/>
          <w:b/>
          <w:i/>
          <w:sz w:val="20"/>
          <w:szCs w:val="20"/>
        </w:rPr>
        <w:t xml:space="preserve"> </w:t>
      </w:r>
      <w:r w:rsidRPr="00194723">
        <w:rPr>
          <w:rFonts w:ascii="Times New Roman" w:hAnsi="Times New Roman" w:cs="Times New Roman"/>
          <w:i/>
          <w:sz w:val="20"/>
          <w:szCs w:val="20"/>
        </w:rPr>
        <w:t>0.13 years. So that the Comet fish farming business in Namlea Village, Namlea District, Buru Regency is feasible because it provides benefits to the Comet fish farming business.</w:t>
      </w:r>
    </w:p>
    <w:p w:rsidR="00194723" w:rsidRPr="00194723" w:rsidRDefault="00A93CD4" w:rsidP="00663980">
      <w:pPr>
        <w:pStyle w:val="NoSpacing"/>
        <w:jc w:val="both"/>
        <w:rPr>
          <w:rFonts w:ascii="Times New Roman" w:hAnsi="Times New Roman" w:cs="Times New Roman"/>
          <w:i/>
          <w:sz w:val="20"/>
          <w:szCs w:val="20"/>
        </w:rPr>
      </w:pPr>
      <w:r w:rsidRPr="00EC740C">
        <w:rPr>
          <w:rFonts w:ascii="Times New Roman" w:hAnsi="Times New Roman" w:cs="Times New Roman"/>
          <w:b/>
          <w:i/>
          <w:sz w:val="20"/>
          <w:szCs w:val="20"/>
        </w:rPr>
        <w:t>Keywords:</w:t>
      </w:r>
      <w:r>
        <w:rPr>
          <w:rFonts w:ascii="Times New Roman" w:hAnsi="Times New Roman" w:cs="Times New Roman"/>
          <w:i/>
          <w:sz w:val="20"/>
          <w:szCs w:val="20"/>
        </w:rPr>
        <w:t xml:space="preserve"> </w:t>
      </w:r>
      <w:r w:rsidR="00194723" w:rsidRPr="00194723">
        <w:rPr>
          <w:rFonts w:ascii="Times New Roman" w:hAnsi="Times New Roman" w:cs="Times New Roman"/>
          <w:i/>
          <w:sz w:val="20"/>
          <w:szCs w:val="20"/>
        </w:rPr>
        <w:t>Prospect, Aquaculture, Comet Fish.</w:t>
      </w:r>
    </w:p>
    <w:p w:rsidR="00663980" w:rsidRDefault="00663980" w:rsidP="00663980">
      <w:pPr>
        <w:pStyle w:val="NoSpacing"/>
        <w:jc w:val="both"/>
        <w:rPr>
          <w:rFonts w:ascii="Times New Roman" w:hAnsi="Times New Roman" w:cs="Times New Roman"/>
          <w:i/>
          <w:sz w:val="20"/>
          <w:szCs w:val="20"/>
        </w:rPr>
      </w:pPr>
    </w:p>
    <w:p w:rsidR="00A93CD4" w:rsidRPr="00A93CD4" w:rsidRDefault="00A93CD4" w:rsidP="00A93CD4">
      <w:pPr>
        <w:pStyle w:val="NoSpacing"/>
        <w:ind w:firstLine="142"/>
        <w:jc w:val="center"/>
        <w:rPr>
          <w:rFonts w:ascii="Times New Roman" w:hAnsi="Times New Roman" w:cs="Times New Roman"/>
          <w:b/>
          <w:i/>
          <w:sz w:val="20"/>
          <w:szCs w:val="20"/>
          <w:lang w:val="sv-SE"/>
        </w:rPr>
      </w:pPr>
      <w:r>
        <w:rPr>
          <w:rFonts w:ascii="Times New Roman" w:hAnsi="Times New Roman" w:cs="Times New Roman"/>
          <w:b/>
          <w:i/>
          <w:sz w:val="20"/>
          <w:szCs w:val="20"/>
          <w:lang w:val="sv-SE"/>
        </w:rPr>
        <w:t>Abstrak</w:t>
      </w:r>
    </w:p>
    <w:p w:rsidR="00194723" w:rsidRPr="00457F11" w:rsidRDefault="00194723" w:rsidP="00194723">
      <w:pPr>
        <w:pStyle w:val="NoSpacing"/>
        <w:ind w:firstLine="284"/>
        <w:jc w:val="both"/>
        <w:rPr>
          <w:rFonts w:ascii="Times New Roman" w:hAnsi="Times New Roman" w:cs="Times New Roman"/>
          <w:i/>
          <w:sz w:val="20"/>
          <w:szCs w:val="20"/>
        </w:rPr>
      </w:pPr>
      <w:proofErr w:type="gramStart"/>
      <w:r w:rsidRPr="00194723">
        <w:rPr>
          <w:rFonts w:ascii="Times New Roman" w:hAnsi="Times New Roman" w:cs="Times New Roman"/>
          <w:i/>
          <w:sz w:val="20"/>
          <w:szCs w:val="20"/>
        </w:rPr>
        <w:t>Ikan Komet (Carassius auratus) merupakan salah satu jenis ikan air tawar yang populer di kalangan masyarakat khususnya bagi pencinta ikan hias.</w:t>
      </w:r>
      <w:proofErr w:type="gramEnd"/>
      <w:r w:rsidRPr="00194723">
        <w:rPr>
          <w:rFonts w:ascii="Times New Roman" w:hAnsi="Times New Roman" w:cs="Times New Roman"/>
          <w:i/>
          <w:sz w:val="20"/>
          <w:szCs w:val="20"/>
        </w:rPr>
        <w:t xml:space="preserve"> </w:t>
      </w:r>
      <w:proofErr w:type="gramStart"/>
      <w:r w:rsidRPr="00194723">
        <w:rPr>
          <w:rFonts w:ascii="Times New Roman" w:hAnsi="Times New Roman" w:cs="Times New Roman"/>
          <w:i/>
          <w:sz w:val="20"/>
          <w:szCs w:val="20"/>
        </w:rPr>
        <w:t>Hal ini dikarenakan ikan komet memiliki warna yang indah serta bentuk dan gerakan yang menarik.</w:t>
      </w:r>
      <w:proofErr w:type="gramEnd"/>
      <w:r w:rsidRPr="00194723">
        <w:rPr>
          <w:rFonts w:ascii="Times New Roman" w:hAnsi="Times New Roman" w:cs="Times New Roman"/>
          <w:i/>
          <w:sz w:val="20"/>
          <w:szCs w:val="20"/>
        </w:rPr>
        <w:t xml:space="preserve"> Dikenal sangat jinak karena mudah hidup berdampingan dengan jenis ikan </w:t>
      </w:r>
      <w:proofErr w:type="gramStart"/>
      <w:r w:rsidRPr="00194723">
        <w:rPr>
          <w:rFonts w:ascii="Times New Roman" w:hAnsi="Times New Roman" w:cs="Times New Roman"/>
          <w:i/>
          <w:sz w:val="20"/>
          <w:szCs w:val="20"/>
        </w:rPr>
        <w:t>lain</w:t>
      </w:r>
      <w:proofErr w:type="gramEnd"/>
      <w:r w:rsidRPr="00194723">
        <w:rPr>
          <w:rFonts w:ascii="Times New Roman" w:hAnsi="Times New Roman" w:cs="Times New Roman"/>
          <w:i/>
          <w:sz w:val="20"/>
          <w:szCs w:val="20"/>
        </w:rPr>
        <w:t xml:space="preserve"> bila berada dalam satu tempat, karena sifatnya yang mudah menyesuaikan diri dengan lingkungan. </w:t>
      </w:r>
      <w:proofErr w:type="gramStart"/>
      <w:r w:rsidRPr="00194723">
        <w:rPr>
          <w:rFonts w:ascii="Times New Roman" w:hAnsi="Times New Roman" w:cs="Times New Roman"/>
          <w:i/>
          <w:sz w:val="20"/>
          <w:szCs w:val="20"/>
        </w:rPr>
        <w:t>Tujuan dari penelitian ini adalah untuk mengetahui prospek usaha budidaya ikan Komet (Carassius auratus) di Desa Namlea Kecamatan Namlea Kabupaten Buru.</w:t>
      </w:r>
      <w:proofErr w:type="gramEnd"/>
      <w:r w:rsidRPr="00194723">
        <w:rPr>
          <w:rFonts w:ascii="Times New Roman" w:hAnsi="Times New Roman" w:cs="Times New Roman"/>
          <w:i/>
          <w:sz w:val="20"/>
          <w:szCs w:val="20"/>
        </w:rPr>
        <w:t xml:space="preserve"> </w:t>
      </w:r>
      <w:proofErr w:type="gramStart"/>
      <w:r w:rsidRPr="00194723">
        <w:rPr>
          <w:rFonts w:ascii="Times New Roman" w:hAnsi="Times New Roman" w:cs="Times New Roman"/>
          <w:i/>
          <w:sz w:val="20"/>
          <w:szCs w:val="20"/>
        </w:rPr>
        <w:t>Penelitian ini dilaksanakan pada bulan Juni sampai dengan bulan Juli 2022 di Desa Namlea Kecamatan Namlea Kabupaten Buru.</w:t>
      </w:r>
      <w:proofErr w:type="gramEnd"/>
      <w:r w:rsidRPr="00194723">
        <w:rPr>
          <w:rFonts w:ascii="Times New Roman" w:hAnsi="Times New Roman" w:cs="Times New Roman"/>
          <w:i/>
          <w:sz w:val="20"/>
          <w:szCs w:val="20"/>
        </w:rPr>
        <w:t xml:space="preserve"> </w:t>
      </w:r>
      <w:r w:rsidRPr="00194723">
        <w:rPr>
          <w:rFonts w:ascii="Times New Roman" w:hAnsi="Times New Roman" w:cs="Times New Roman"/>
          <w:i/>
          <w:color w:val="000000"/>
          <w:sz w:val="20"/>
          <w:szCs w:val="20"/>
        </w:rPr>
        <w:t xml:space="preserve">Metode pengambilan sampel yang digunakan dalam penelitian ini adalah metode Purposive Sampling (sengaja) yaitu 1 orang pembudidaya ikan Komet yang memiliki kolam budidaya ikan Komet terbaik di Desa Namlea. Metode analisis yang digunakan adalah </w:t>
      </w:r>
      <w:r w:rsidRPr="00194723">
        <w:rPr>
          <w:rFonts w:ascii="Times New Roman" w:hAnsi="Times New Roman" w:cs="Times New Roman"/>
          <w:i/>
          <w:sz w:val="20"/>
          <w:szCs w:val="20"/>
        </w:rPr>
        <w:t xml:space="preserve">Revenue Cost of Ratio (R/C), Financial Rate of Return (FRR) dan </w:t>
      </w:r>
      <w:proofErr w:type="gramStart"/>
      <w:r w:rsidRPr="00194723">
        <w:rPr>
          <w:rFonts w:ascii="Times New Roman" w:hAnsi="Times New Roman" w:cs="Times New Roman"/>
          <w:i/>
          <w:sz w:val="20"/>
          <w:szCs w:val="20"/>
        </w:rPr>
        <w:t>Payback  Period</w:t>
      </w:r>
      <w:proofErr w:type="gramEnd"/>
      <w:r w:rsidRPr="00194723">
        <w:rPr>
          <w:rFonts w:ascii="Times New Roman" w:hAnsi="Times New Roman" w:cs="Times New Roman"/>
          <w:i/>
          <w:sz w:val="20"/>
          <w:szCs w:val="20"/>
        </w:rPr>
        <w:t xml:space="preserve">  of  Capital (PPC). </w:t>
      </w:r>
      <w:proofErr w:type="gramStart"/>
      <w:r w:rsidRPr="00194723">
        <w:rPr>
          <w:rFonts w:ascii="Times New Roman" w:hAnsi="Times New Roman" w:cs="Times New Roman"/>
          <w:i/>
          <w:sz w:val="20"/>
          <w:szCs w:val="20"/>
        </w:rPr>
        <w:t>Hasil analisis data menunjukkan bahwa nilai R/C adalah sebesar 4.72, FRR yaitu 7.7% dan (PPC) adalah</w:t>
      </w:r>
      <w:r w:rsidRPr="00194723">
        <w:rPr>
          <w:rFonts w:ascii="Times New Roman" w:hAnsi="Times New Roman" w:cs="Times New Roman"/>
          <w:b/>
          <w:i/>
          <w:sz w:val="20"/>
          <w:szCs w:val="20"/>
        </w:rPr>
        <w:t xml:space="preserve"> </w:t>
      </w:r>
      <w:r w:rsidRPr="00194723">
        <w:rPr>
          <w:rFonts w:ascii="Times New Roman" w:hAnsi="Times New Roman" w:cs="Times New Roman"/>
          <w:i/>
          <w:sz w:val="20"/>
          <w:szCs w:val="20"/>
        </w:rPr>
        <w:t>0.13 tahun.</w:t>
      </w:r>
      <w:proofErr w:type="gramEnd"/>
      <w:r w:rsidRPr="00194723">
        <w:rPr>
          <w:rFonts w:ascii="Times New Roman" w:hAnsi="Times New Roman" w:cs="Times New Roman"/>
          <w:i/>
          <w:sz w:val="20"/>
          <w:szCs w:val="20"/>
        </w:rPr>
        <w:t xml:space="preserve"> Sehingga usaha budidaya ikan Komet di Desa Namlea, Kecamatan Namlea, Kabupaten Buru layak untuk diusahakan </w:t>
      </w:r>
      <w:proofErr w:type="gramStart"/>
      <w:r w:rsidRPr="00194723">
        <w:rPr>
          <w:rFonts w:ascii="Times New Roman" w:hAnsi="Times New Roman" w:cs="Times New Roman"/>
          <w:i/>
          <w:sz w:val="20"/>
          <w:szCs w:val="20"/>
        </w:rPr>
        <w:t>karena  memberikan</w:t>
      </w:r>
      <w:proofErr w:type="gramEnd"/>
      <w:r w:rsidRPr="00194723">
        <w:rPr>
          <w:rFonts w:ascii="Times New Roman" w:hAnsi="Times New Roman" w:cs="Times New Roman"/>
          <w:i/>
          <w:sz w:val="20"/>
          <w:szCs w:val="20"/>
        </w:rPr>
        <w:t xml:space="preserve"> keuntungan kepada usaha budidaya ikan Komet.</w:t>
      </w:r>
    </w:p>
    <w:p w:rsidR="00194723" w:rsidRPr="00194723" w:rsidRDefault="00DB65E8" w:rsidP="00693C28">
      <w:pPr>
        <w:pStyle w:val="NoSpacing"/>
        <w:jc w:val="both"/>
        <w:rPr>
          <w:rFonts w:ascii="Times New Roman" w:hAnsi="Times New Roman" w:cs="Times New Roman"/>
          <w:i/>
          <w:sz w:val="20"/>
          <w:szCs w:val="20"/>
        </w:rPr>
      </w:pPr>
      <w:r>
        <w:rPr>
          <w:rFonts w:ascii="Times New Roman" w:hAnsi="Times New Roman" w:cs="Times New Roman"/>
          <w:b/>
          <w:i/>
          <w:sz w:val="20"/>
          <w:szCs w:val="20"/>
        </w:rPr>
        <w:t>Kata Kunci</w:t>
      </w:r>
      <w:r w:rsidR="008366C5" w:rsidRPr="00EC740C">
        <w:rPr>
          <w:rFonts w:ascii="Times New Roman" w:hAnsi="Times New Roman" w:cs="Times New Roman"/>
          <w:b/>
          <w:i/>
          <w:sz w:val="20"/>
          <w:szCs w:val="20"/>
        </w:rPr>
        <w:t>:</w:t>
      </w:r>
      <w:r w:rsidR="00212151">
        <w:rPr>
          <w:rFonts w:ascii="Times New Roman" w:hAnsi="Times New Roman" w:cs="Times New Roman"/>
          <w:i/>
          <w:sz w:val="20"/>
          <w:szCs w:val="20"/>
        </w:rPr>
        <w:t xml:space="preserve"> </w:t>
      </w:r>
      <w:r w:rsidR="00194723" w:rsidRPr="00194723">
        <w:rPr>
          <w:rFonts w:ascii="Times New Roman" w:hAnsi="Times New Roman" w:cs="Times New Roman"/>
          <w:i/>
          <w:sz w:val="20"/>
          <w:szCs w:val="20"/>
        </w:rPr>
        <w:t>Prospek, Usaha Budidaya, Ikan Komet.</w:t>
      </w:r>
    </w:p>
    <w:p w:rsidR="00693C28" w:rsidRPr="00693C28" w:rsidRDefault="00693C28" w:rsidP="00693C28">
      <w:pPr>
        <w:pStyle w:val="NoSpacing"/>
        <w:jc w:val="both"/>
        <w:rPr>
          <w:rFonts w:ascii="Times New Roman" w:hAnsi="Times New Roman" w:cs="Times New Roman"/>
          <w:b/>
          <w:sz w:val="20"/>
          <w:szCs w:val="20"/>
        </w:rPr>
      </w:pPr>
    </w:p>
    <w:p w:rsidR="00B0383D" w:rsidRPr="002E20B4" w:rsidRDefault="00B0383D" w:rsidP="00457E72">
      <w:pPr>
        <w:pStyle w:val="NoSpacing"/>
        <w:jc w:val="both"/>
        <w:rPr>
          <w:rFonts w:ascii="Times New Roman" w:hAnsi="Times New Roman" w:cs="Times New Roman"/>
          <w:i/>
          <w:sz w:val="24"/>
          <w:szCs w:val="24"/>
        </w:rPr>
      </w:pPr>
    </w:p>
    <w:p w:rsidR="008366C5" w:rsidRPr="002E20B4" w:rsidRDefault="008366C5" w:rsidP="00B0383D">
      <w:pPr>
        <w:pStyle w:val="NoSpacing"/>
        <w:ind w:right="429"/>
        <w:jc w:val="both"/>
        <w:rPr>
          <w:rFonts w:ascii="Times New Roman" w:hAnsi="Times New Roman" w:cs="Times New Roman"/>
          <w:i/>
          <w:sz w:val="24"/>
          <w:szCs w:val="24"/>
        </w:rPr>
        <w:sectPr w:rsidR="008366C5" w:rsidRPr="002E20B4" w:rsidSect="0045180E">
          <w:headerReference w:type="even" r:id="rId11"/>
          <w:headerReference w:type="default" r:id="rId12"/>
          <w:footerReference w:type="even" r:id="rId13"/>
          <w:footerReference w:type="default" r:id="rId14"/>
          <w:headerReference w:type="first" r:id="rId15"/>
          <w:footerReference w:type="first" r:id="rId16"/>
          <w:pgSz w:w="11909" w:h="16834" w:code="9"/>
          <w:pgMar w:top="1701" w:right="1418" w:bottom="1701" w:left="1418" w:header="737" w:footer="737" w:gutter="0"/>
          <w:pgNumType w:start="94"/>
          <w:cols w:space="391"/>
          <w:titlePg/>
          <w:docGrid w:linePitch="360"/>
        </w:sectPr>
      </w:pPr>
    </w:p>
    <w:p w:rsidR="00033037" w:rsidRDefault="00033037" w:rsidP="00154C5A">
      <w:pPr>
        <w:pStyle w:val="NoSpacing"/>
        <w:jc w:val="both"/>
        <w:rPr>
          <w:rFonts w:ascii="Times New Roman" w:hAnsi="Times New Roman" w:cs="Times New Roman"/>
          <w:b/>
          <w:sz w:val="24"/>
          <w:szCs w:val="24"/>
        </w:rPr>
      </w:pPr>
    </w:p>
    <w:p w:rsidR="00033037" w:rsidRDefault="00033037" w:rsidP="00154C5A">
      <w:pPr>
        <w:pStyle w:val="NoSpacing"/>
        <w:jc w:val="both"/>
        <w:rPr>
          <w:rFonts w:ascii="Times New Roman" w:hAnsi="Times New Roman" w:cs="Times New Roman"/>
          <w:b/>
          <w:sz w:val="24"/>
          <w:szCs w:val="24"/>
        </w:rPr>
      </w:pPr>
    </w:p>
    <w:p w:rsidR="00033037" w:rsidRDefault="00033037" w:rsidP="00154C5A">
      <w:pPr>
        <w:pStyle w:val="NoSpacing"/>
        <w:jc w:val="both"/>
        <w:rPr>
          <w:rFonts w:ascii="Times New Roman" w:hAnsi="Times New Roman" w:cs="Times New Roman"/>
          <w:b/>
          <w:sz w:val="24"/>
          <w:szCs w:val="24"/>
        </w:rPr>
      </w:pPr>
    </w:p>
    <w:p w:rsidR="00033037" w:rsidRDefault="00033037" w:rsidP="00154C5A">
      <w:pPr>
        <w:pStyle w:val="NoSpacing"/>
        <w:jc w:val="both"/>
        <w:rPr>
          <w:rFonts w:ascii="Times New Roman" w:hAnsi="Times New Roman" w:cs="Times New Roman"/>
          <w:b/>
          <w:sz w:val="24"/>
          <w:szCs w:val="24"/>
        </w:rPr>
      </w:pPr>
    </w:p>
    <w:p w:rsidR="00F21D26" w:rsidRPr="00F21D26" w:rsidRDefault="001E6835" w:rsidP="00154C5A">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94723" w:rsidRDefault="00194723" w:rsidP="0019472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Indonesia merupakan salah satu negara pemasuk ikan hias yang terbesar ke manca negara. Budidaya ikan memeberikan kontribusi yang sangat besar  karena dapat meningkatkan pendapatan, menciptakan lapangan kerja dan bahkan  dapat menghasilkan devisa. Saat ini ikan hias air tawar menjadi salah  satu  komoditas  perikanan  yang mampu menyumbang devisa cukup besar. Ikan  hias  air  tawar  Indonesia  lebih diminati  konsumen  luar  negeri dibandingkan ikan hias air laut (Nobel dkk, 2020). </w:t>
      </w:r>
    </w:p>
    <w:p w:rsidR="00194723" w:rsidRDefault="00194723" w:rsidP="0019472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Ikan hias air tawar merupakan komoditas yang  diminati karena keindahan yang meliputi bentuk dan warna sisik. Harga ikan hias  relatif lebih tinggi bila dibandingkan dengan harga ikan konsumsi dan para  konsumen pun rela membeli karena selain penampilan fisik yang begitu indah  juga dapat menunjukkan prestise di masyarakat (Izzah dkk, 2020).</w:t>
      </w:r>
    </w:p>
    <w:p w:rsidR="00194723" w:rsidRDefault="00194723" w:rsidP="0019472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Provinsi Maluku memeliki potensi sumberdaya ikan hias nasional yang  menjadi nilai strategis bagi indonesia dalam menggenjot penerimaan dari suatau negara dengan sumber devisa atas ekspor ikan hias. Dalam pengembangan usaha perikanan termaksud di dalamnya budidaya ikan hias, pemerintah telah mengeluarkan kebijakan penerapan CBIB (Cara Budidaya Ikan yang Baik) di mana mengatur cara pengelolaan budidaya yang bertangung jawab, rama lingkungan, memperhatikan aspek sosial dan ekonomi serta kesejatraan hewan selain itu KKP juga mendorong akses permodalan bisnis ikan hias melalui pembiayaan oleh Lembaga Pengelola Modal Usaha Kelautan dan perikanan (LPMUKP)  (Direktorat Jendral Perikanan Budidaya, 2019). Budidaya ikan hias di Maluku menjanjikan karna menjadi unggulan dan menjadi acuan dari intalasi lain dalam membudidayakan ikan hias tersebut. Salah satu usaha budidaya ikan hias air tawar yang sudah berkembang dan cukup populer di maluku adalah ikan Komet (</w:t>
      </w:r>
      <w:r>
        <w:rPr>
          <w:rFonts w:ascii="Times New Roman" w:hAnsi="Times New Roman" w:cs="Times New Roman"/>
          <w:i/>
          <w:sz w:val="24"/>
          <w:szCs w:val="24"/>
        </w:rPr>
        <w:t>Carassius auratus</w:t>
      </w:r>
      <w:r>
        <w:rPr>
          <w:rFonts w:ascii="Times New Roman" w:hAnsi="Times New Roman" w:cs="Times New Roman"/>
          <w:sz w:val="24"/>
          <w:szCs w:val="24"/>
        </w:rPr>
        <w:t xml:space="preserve">) </w:t>
      </w:r>
    </w:p>
    <w:p w:rsidR="00194723" w:rsidRDefault="00194723" w:rsidP="0019472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Ikan Komet (</w:t>
      </w:r>
      <w:r>
        <w:rPr>
          <w:rFonts w:ascii="Times New Roman" w:hAnsi="Times New Roman" w:cs="Times New Roman"/>
          <w:i/>
          <w:sz w:val="24"/>
          <w:szCs w:val="24"/>
        </w:rPr>
        <w:t>Carassius auratus</w:t>
      </w:r>
      <w:r>
        <w:rPr>
          <w:rFonts w:ascii="Times New Roman" w:hAnsi="Times New Roman" w:cs="Times New Roman"/>
          <w:sz w:val="24"/>
          <w:szCs w:val="24"/>
        </w:rPr>
        <w:t>) merupakan salah satu jenis ikan air tawar yang populer di kalangan masyarakat khususnya bagi pencinta ikan hias. Hal ini dikarenakan ikan komet memiliki warna yang indah serta bentuk dan gerakan yang menarik. Dikenal sangat jinak karena mudah hidup berdampingan dengan jenis ikan lain bila berada dalam satu tempat, karena sifatnya yang mudah menyesuaikan diri dengan lingkungan. Keunggulan utama ikan komet yaitu warna yang bernacam - macam seperti putih, kuning, merah atau perpaduan dari wara - warna tersebut (Mu’minin, 2019). Hal inilah yang membuat ikan  komet memiliki nilai jual yang tinggi, sehingga banyak orang yang berusaha untuk membudidayakannya untuk memperoleh keuntungan yang besar. Menurut Sally (1997) dalam Rosid, dkk (2019), nilai jual ikan komet dipengaruhi oleh kecerahan warna tubuhnya, semakin cerah maka nilai jual ikan komet tersebut semakin mahal. Warna cerah pada ikan terjadi karena adanya sel pigmen (kromatofor) yang terletak pada lapisan epidermis. Tingkat kecerahan warna pada ikan tergantung pada jumlah dan letak pergerakkan kromatofor.</w:t>
      </w:r>
    </w:p>
    <w:p w:rsidR="00194723" w:rsidRDefault="00194723" w:rsidP="00194723">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Kabupaten Buru saat ini khususnya di Desa Namlea Kecamatan Namlea telah berkembang usaha budidaya Ikan hias Komet (</w:t>
      </w:r>
      <w:r>
        <w:rPr>
          <w:rFonts w:ascii="Times New Roman" w:hAnsi="Times New Roman" w:cs="Times New Roman"/>
          <w:i/>
          <w:sz w:val="24"/>
          <w:szCs w:val="24"/>
        </w:rPr>
        <w:t>Carassius auratus</w:t>
      </w:r>
      <w:r>
        <w:rPr>
          <w:rFonts w:ascii="Times New Roman" w:hAnsi="Times New Roman" w:cs="Times New Roman"/>
          <w:sz w:val="24"/>
          <w:szCs w:val="24"/>
        </w:rPr>
        <w:t>) yang dimana memiliki pertumbuhan yang relatif mudah dikarenakan pakan yang dibutuhkan untuk ikan komet (</w:t>
      </w:r>
      <w:r>
        <w:rPr>
          <w:rFonts w:ascii="Times New Roman" w:hAnsi="Times New Roman" w:cs="Times New Roman"/>
          <w:i/>
          <w:sz w:val="24"/>
          <w:szCs w:val="24"/>
        </w:rPr>
        <w:t>Carassius auratus</w:t>
      </w:r>
      <w:r>
        <w:rPr>
          <w:rFonts w:ascii="Times New Roman" w:hAnsi="Times New Roman" w:cs="Times New Roman"/>
          <w:sz w:val="24"/>
          <w:szCs w:val="24"/>
        </w:rPr>
        <w:t>) tersebut juga mudah didapat dan harga bengitu relatif murah, sehingga budidaya ikan hias mudah berkembang di daerah pulau buru khususnya di Desa Namlea. Usaha budidaya ikan Komet (</w:t>
      </w:r>
      <w:r>
        <w:rPr>
          <w:rFonts w:ascii="Times New Roman" w:hAnsi="Times New Roman" w:cs="Times New Roman"/>
          <w:i/>
          <w:sz w:val="24"/>
          <w:szCs w:val="24"/>
        </w:rPr>
        <w:t>Carassius auratus</w:t>
      </w:r>
      <w:r>
        <w:rPr>
          <w:rFonts w:ascii="Times New Roman" w:hAnsi="Times New Roman" w:cs="Times New Roman"/>
          <w:sz w:val="24"/>
          <w:szCs w:val="24"/>
        </w:rPr>
        <w:t>) di Desa Namlea belum di usahakan secara maksimal, mengingat potensi yang di miliki Desa Namlea yang sangat prospek untuk di kembangkan untuk meningkatkan pendapatan masyarakat setempat, dan juga menjadi salah satu sentra ikan hias khususnya ikan Komet (</w:t>
      </w:r>
      <w:r>
        <w:rPr>
          <w:rFonts w:ascii="Times New Roman" w:hAnsi="Times New Roman" w:cs="Times New Roman"/>
          <w:i/>
          <w:sz w:val="24"/>
          <w:szCs w:val="24"/>
        </w:rPr>
        <w:t>Carassius auratus</w:t>
      </w:r>
      <w:r>
        <w:rPr>
          <w:rFonts w:ascii="Times New Roman" w:hAnsi="Times New Roman" w:cs="Times New Roman"/>
          <w:sz w:val="24"/>
          <w:szCs w:val="24"/>
        </w:rPr>
        <w:t xml:space="preserve">) di Desa Namlea nantinya. </w:t>
      </w:r>
      <w:r>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rPr>
        <w:lastRenderedPageBreak/>
        <w:t>referensi diatas, maka penulis tertarik untuk melakukan penelitian tentang “Prospek Usaha Budidaya Ikan Komet (</w:t>
      </w:r>
      <w:r>
        <w:rPr>
          <w:rFonts w:ascii="Times New Roman" w:eastAsia="Times New Roman" w:hAnsi="Times New Roman" w:cs="Times New Roman"/>
          <w:i/>
          <w:sz w:val="24"/>
          <w:szCs w:val="24"/>
        </w:rPr>
        <w:t>Carassius auratus</w:t>
      </w:r>
      <w:r>
        <w:rPr>
          <w:rFonts w:ascii="Times New Roman" w:eastAsia="Times New Roman" w:hAnsi="Times New Roman" w:cs="Times New Roman"/>
          <w:sz w:val="24"/>
          <w:szCs w:val="24"/>
        </w:rPr>
        <w:t>) di Desa Namlea Kecamatan Namlea Kabupaten Buru”.</w:t>
      </w:r>
    </w:p>
    <w:p w:rsidR="00194723" w:rsidRDefault="00194723" w:rsidP="00194723">
      <w:pPr>
        <w:pStyle w:val="ListParagraph"/>
        <w:spacing w:after="0" w:line="240" w:lineRule="auto"/>
        <w:ind w:left="0" w:firstLine="720"/>
        <w:jc w:val="both"/>
        <w:rPr>
          <w:rFonts w:ascii="Times New Roman" w:hAnsi="Times New Roman" w:cs="Times New Roman"/>
          <w:sz w:val="24"/>
          <w:szCs w:val="24"/>
        </w:rPr>
      </w:pPr>
    </w:p>
    <w:p w:rsidR="00194723" w:rsidRDefault="00194723" w:rsidP="00194723">
      <w:pPr>
        <w:spacing w:after="0" w:line="240" w:lineRule="auto"/>
        <w:rPr>
          <w:rFonts w:ascii="Times New Roman" w:hAnsi="Times New Roman"/>
          <w:sz w:val="24"/>
          <w:szCs w:val="24"/>
        </w:rPr>
      </w:pPr>
      <w:r>
        <w:rPr>
          <w:rFonts w:ascii="Times New Roman" w:hAnsi="Times New Roman"/>
          <w:b/>
          <w:sz w:val="24"/>
          <w:szCs w:val="24"/>
        </w:rPr>
        <w:t>TINJAUAN PUSTAKA</w:t>
      </w:r>
    </w:p>
    <w:p w:rsidR="00194723" w:rsidRDefault="00194723" w:rsidP="00194723">
      <w:pPr>
        <w:spacing w:after="0" w:line="240" w:lineRule="auto"/>
        <w:rPr>
          <w:rFonts w:ascii="Times New Roman" w:hAnsi="Times New Roman"/>
          <w:b/>
          <w:sz w:val="24"/>
          <w:szCs w:val="24"/>
        </w:rPr>
      </w:pPr>
      <w:r>
        <w:rPr>
          <w:rFonts w:ascii="Times New Roman" w:hAnsi="Times New Roman"/>
          <w:b/>
          <w:sz w:val="24"/>
          <w:szCs w:val="24"/>
        </w:rPr>
        <w:t>Biologi Ikan Komet (</w:t>
      </w:r>
      <w:r>
        <w:rPr>
          <w:rFonts w:ascii="Times New Roman" w:hAnsi="Times New Roman"/>
          <w:b/>
          <w:i/>
          <w:sz w:val="24"/>
          <w:szCs w:val="24"/>
        </w:rPr>
        <w:t>Carassius auratus</w:t>
      </w:r>
      <w:r>
        <w:rPr>
          <w:rFonts w:ascii="Times New Roman" w:hAnsi="Times New Roman"/>
          <w:b/>
          <w:sz w:val="24"/>
          <w:szCs w:val="24"/>
        </w:rPr>
        <w:t>)</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Ikan Komet berasal dari Cina dengan </w:t>
      </w:r>
      <w:proofErr w:type="gramStart"/>
      <w:r>
        <w:rPr>
          <w:rFonts w:ascii="Times New Roman" w:hAnsi="Times New Roman"/>
          <w:sz w:val="24"/>
          <w:szCs w:val="24"/>
        </w:rPr>
        <w:t>nama</w:t>
      </w:r>
      <w:proofErr w:type="gramEnd"/>
      <w:r>
        <w:rPr>
          <w:rFonts w:ascii="Times New Roman" w:hAnsi="Times New Roman"/>
          <w:sz w:val="24"/>
          <w:szCs w:val="24"/>
        </w:rPr>
        <w:t xml:space="preserve"> asing Goldfish dan dipasaran lebih dikenal dengan sebutan mas koki. </w:t>
      </w:r>
      <w:proofErr w:type="gramStart"/>
      <w:r>
        <w:rPr>
          <w:rFonts w:ascii="Times New Roman" w:hAnsi="Times New Roman"/>
          <w:sz w:val="24"/>
          <w:szCs w:val="24"/>
        </w:rPr>
        <w:t>Dikalangan pembudidaya ikan hias di dunia, ikan komet termasuk salah satu ikan hias yang sangat populer dan banyak penggemarnya.</w:t>
      </w:r>
      <w:proofErr w:type="gramEnd"/>
      <w:r>
        <w:rPr>
          <w:rFonts w:ascii="Times New Roman" w:hAnsi="Times New Roman"/>
          <w:sz w:val="24"/>
          <w:szCs w:val="24"/>
        </w:rPr>
        <w:t xml:space="preserve"> Tubuhnya yang aneh itu sangat sulit digambarkan bentuknya </w:t>
      </w:r>
      <w:proofErr w:type="gramStart"/>
      <w:r>
        <w:rPr>
          <w:rFonts w:ascii="Times New Roman" w:hAnsi="Times New Roman"/>
          <w:sz w:val="24"/>
          <w:szCs w:val="24"/>
        </w:rPr>
        <w:t>dan  oleh</w:t>
      </w:r>
      <w:proofErr w:type="gramEnd"/>
      <w:r>
        <w:rPr>
          <w:rFonts w:ascii="Times New Roman" w:hAnsi="Times New Roman"/>
          <w:sz w:val="24"/>
          <w:szCs w:val="24"/>
        </w:rPr>
        <w:t xml:space="preserve"> para peternak disebut fantastik. </w:t>
      </w:r>
      <w:proofErr w:type="gramStart"/>
      <w:r>
        <w:rPr>
          <w:rFonts w:ascii="Times New Roman" w:hAnsi="Times New Roman"/>
          <w:sz w:val="24"/>
          <w:szCs w:val="24"/>
        </w:rPr>
        <w:t>Ikan komet adalah ikan hias yang mudah untuk dibudidayakan, pemeliharaanya bisa didalam kolam maupun akuarium (Lingga dan Susanto, 2003 dalam Sinaga, 2018).</w:t>
      </w:r>
      <w:proofErr w:type="gramEnd"/>
    </w:p>
    <w:p w:rsidR="00194723" w:rsidRDefault="00194723" w:rsidP="00194723">
      <w:pPr>
        <w:spacing w:after="0" w:line="240" w:lineRule="auto"/>
        <w:jc w:val="both"/>
        <w:rPr>
          <w:rFonts w:ascii="Times New Roman" w:hAnsi="Times New Roman"/>
          <w:sz w:val="24"/>
          <w:szCs w:val="24"/>
        </w:rPr>
      </w:pPr>
      <w:r>
        <w:rPr>
          <w:rFonts w:ascii="Times New Roman" w:hAnsi="Times New Roman"/>
          <w:b/>
          <w:sz w:val="24"/>
          <w:szCs w:val="24"/>
        </w:rPr>
        <w:t xml:space="preserve">Klasifikasi </w:t>
      </w:r>
      <w:r>
        <w:rPr>
          <w:rFonts w:ascii="Times New Roman" w:hAnsi="Times New Roman"/>
          <w:b/>
          <w:bCs/>
          <w:color w:val="000000"/>
          <w:sz w:val="24"/>
          <w:szCs w:val="24"/>
        </w:rPr>
        <w:t>Ikan Komet (</w:t>
      </w:r>
      <w:r>
        <w:rPr>
          <w:rFonts w:ascii="Times New Roman" w:hAnsi="Times New Roman"/>
          <w:b/>
          <w:bCs/>
          <w:i/>
          <w:color w:val="000000"/>
          <w:sz w:val="24"/>
          <w:szCs w:val="24"/>
        </w:rPr>
        <w:t>Carassius auratus</w:t>
      </w:r>
      <w:r>
        <w:rPr>
          <w:rFonts w:ascii="Times New Roman" w:hAnsi="Times New Roman"/>
          <w:b/>
          <w:bCs/>
          <w:color w:val="000000"/>
          <w:sz w:val="24"/>
          <w:szCs w:val="24"/>
        </w:rPr>
        <w:t>)</w:t>
      </w:r>
      <w:r>
        <w:rPr>
          <w:rFonts w:ascii="Times New Roman" w:hAnsi="Times New Roman"/>
          <w:b/>
          <w:sz w:val="24"/>
          <w:szCs w:val="24"/>
        </w:rPr>
        <w:t xml:space="preserve"> </w:t>
      </w:r>
    </w:p>
    <w:p w:rsidR="00194723" w:rsidRDefault="00194723" w:rsidP="00194723">
      <w:pPr>
        <w:spacing w:after="0" w:line="240" w:lineRule="auto"/>
        <w:ind w:firstLine="720"/>
        <w:rPr>
          <w:rFonts w:ascii="Times New Roman" w:hAnsi="Times New Roman"/>
          <w:sz w:val="24"/>
          <w:szCs w:val="24"/>
        </w:rPr>
      </w:pPr>
      <w:r>
        <w:rPr>
          <w:rFonts w:ascii="Times New Roman" w:hAnsi="Times New Roman"/>
          <w:sz w:val="24"/>
          <w:szCs w:val="24"/>
        </w:rPr>
        <w:t>Menurut Goenarso (2005) dalam Gery (2020), identifikasi dan taksonomi Ikan Komet sebagai berikut:</w:t>
      </w:r>
    </w:p>
    <w:p w:rsidR="00194723" w:rsidRDefault="00194723" w:rsidP="00194723">
      <w:pPr>
        <w:spacing w:after="0" w:line="240" w:lineRule="auto"/>
        <w:rPr>
          <w:rFonts w:ascii="Times New Roman" w:hAnsi="Times New Roman"/>
          <w:sz w:val="24"/>
          <w:szCs w:val="24"/>
        </w:rPr>
      </w:pPr>
      <w:r>
        <w:rPr>
          <w:rFonts w:ascii="Times New Roman" w:hAnsi="Times New Roman"/>
          <w:color w:val="000000"/>
          <w:sz w:val="24"/>
          <w:szCs w:val="24"/>
        </w:rPr>
        <w:t>Kingdom</w:t>
      </w:r>
      <w:r>
        <w:rPr>
          <w:rFonts w:ascii="Times New Roman" w:hAnsi="Times New Roman"/>
          <w:color w:val="000000"/>
          <w:sz w:val="24"/>
          <w:szCs w:val="24"/>
        </w:rPr>
        <w:tab/>
        <w:t>: Animalia</w:t>
      </w:r>
    </w:p>
    <w:p w:rsidR="00194723" w:rsidRDefault="00194723" w:rsidP="00194723">
      <w:pPr>
        <w:spacing w:after="0" w:line="240" w:lineRule="auto"/>
        <w:ind w:left="851" w:hanging="851"/>
        <w:rPr>
          <w:rFonts w:ascii="Times New Roman" w:hAnsi="Times New Roman"/>
          <w:sz w:val="24"/>
          <w:szCs w:val="24"/>
        </w:rPr>
      </w:pPr>
      <w:r>
        <w:rPr>
          <w:rFonts w:ascii="Times New Roman" w:hAnsi="Times New Roman"/>
          <w:color w:val="000000"/>
          <w:sz w:val="24"/>
          <w:szCs w:val="24"/>
        </w:rPr>
        <w:t xml:space="preserve">Filum </w:t>
      </w:r>
      <w:r>
        <w:rPr>
          <w:rFonts w:ascii="Times New Roman" w:hAnsi="Times New Roman"/>
          <w:color w:val="000000"/>
          <w:sz w:val="24"/>
          <w:szCs w:val="24"/>
        </w:rPr>
        <w:tab/>
      </w:r>
      <w:r>
        <w:rPr>
          <w:rFonts w:ascii="Times New Roman" w:hAnsi="Times New Roman"/>
          <w:color w:val="000000"/>
          <w:sz w:val="24"/>
          <w:szCs w:val="24"/>
        </w:rPr>
        <w:tab/>
        <w:t>: Chordata</w:t>
      </w:r>
    </w:p>
    <w:p w:rsidR="00194723" w:rsidRDefault="00194723" w:rsidP="00194723">
      <w:pPr>
        <w:spacing w:after="0" w:line="240" w:lineRule="auto"/>
        <w:rPr>
          <w:rFonts w:ascii="Times New Roman" w:hAnsi="Times New Roman"/>
          <w:sz w:val="24"/>
          <w:szCs w:val="24"/>
        </w:rPr>
      </w:pPr>
      <w:r>
        <w:rPr>
          <w:rFonts w:ascii="Times New Roman" w:hAnsi="Times New Roman"/>
          <w:color w:val="000000"/>
          <w:sz w:val="24"/>
          <w:szCs w:val="24"/>
        </w:rPr>
        <w:t xml:space="preserve">Kelas  </w:t>
      </w:r>
      <w:r>
        <w:rPr>
          <w:rFonts w:ascii="Times New Roman" w:hAnsi="Times New Roman"/>
          <w:color w:val="000000"/>
          <w:sz w:val="24"/>
          <w:szCs w:val="24"/>
        </w:rPr>
        <w:tab/>
      </w:r>
      <w:r>
        <w:rPr>
          <w:rFonts w:ascii="Times New Roman" w:hAnsi="Times New Roman"/>
          <w:color w:val="000000"/>
          <w:sz w:val="24"/>
          <w:szCs w:val="24"/>
        </w:rPr>
        <w:tab/>
        <w:t>: Actinopterygii</w:t>
      </w:r>
    </w:p>
    <w:p w:rsidR="00194723" w:rsidRDefault="00194723" w:rsidP="00194723">
      <w:pPr>
        <w:spacing w:after="0" w:line="240" w:lineRule="auto"/>
        <w:rPr>
          <w:rFonts w:ascii="Times New Roman" w:hAnsi="Times New Roman"/>
          <w:sz w:val="24"/>
          <w:szCs w:val="24"/>
        </w:rPr>
      </w:pPr>
      <w:r>
        <w:rPr>
          <w:rFonts w:ascii="Times New Roman" w:hAnsi="Times New Roman"/>
          <w:color w:val="000000"/>
          <w:sz w:val="24"/>
          <w:szCs w:val="24"/>
        </w:rPr>
        <w:t xml:space="preserve">Ordo  </w:t>
      </w:r>
      <w:r>
        <w:rPr>
          <w:rFonts w:ascii="Times New Roman" w:hAnsi="Times New Roman"/>
          <w:color w:val="000000"/>
          <w:sz w:val="24"/>
          <w:szCs w:val="24"/>
        </w:rPr>
        <w:tab/>
      </w:r>
      <w:r>
        <w:rPr>
          <w:rFonts w:ascii="Times New Roman" w:hAnsi="Times New Roman"/>
          <w:color w:val="000000"/>
          <w:sz w:val="24"/>
          <w:szCs w:val="24"/>
        </w:rPr>
        <w:tab/>
        <w:t>: Cypriniformes</w:t>
      </w:r>
    </w:p>
    <w:p w:rsidR="00194723" w:rsidRDefault="00194723" w:rsidP="00194723">
      <w:pPr>
        <w:tabs>
          <w:tab w:val="left" w:pos="2410"/>
        </w:tabs>
        <w:spacing w:after="0" w:line="240" w:lineRule="auto"/>
        <w:ind w:left="1418" w:hanging="1418"/>
        <w:rPr>
          <w:rFonts w:ascii="Times New Roman" w:hAnsi="Times New Roman"/>
          <w:sz w:val="24"/>
          <w:szCs w:val="24"/>
        </w:rPr>
      </w:pPr>
      <w:r>
        <w:rPr>
          <w:rFonts w:ascii="Times New Roman" w:hAnsi="Times New Roman"/>
          <w:color w:val="000000"/>
          <w:sz w:val="24"/>
          <w:szCs w:val="24"/>
        </w:rPr>
        <w:t xml:space="preserve">Famili </w:t>
      </w:r>
      <w:r>
        <w:rPr>
          <w:rFonts w:ascii="Times New Roman" w:hAnsi="Times New Roman"/>
          <w:color w:val="000000"/>
          <w:sz w:val="24"/>
          <w:szCs w:val="24"/>
        </w:rPr>
        <w:tab/>
        <w:t>: Cyprinidae</w:t>
      </w:r>
      <w:r>
        <w:rPr>
          <w:rFonts w:ascii="Times New Roman" w:hAnsi="Times New Roman"/>
          <w:color w:val="000000"/>
          <w:sz w:val="24"/>
          <w:szCs w:val="24"/>
        </w:rPr>
        <w:tab/>
      </w:r>
    </w:p>
    <w:p w:rsidR="00194723" w:rsidRDefault="00194723" w:rsidP="00194723">
      <w:pPr>
        <w:spacing w:after="0" w:line="240" w:lineRule="auto"/>
        <w:rPr>
          <w:rFonts w:ascii="Times New Roman" w:hAnsi="Times New Roman"/>
          <w:i/>
          <w:sz w:val="24"/>
          <w:szCs w:val="24"/>
        </w:rPr>
      </w:pPr>
      <w:r>
        <w:rPr>
          <w:rFonts w:ascii="Times New Roman" w:hAnsi="Times New Roman"/>
          <w:color w:val="000000"/>
          <w:sz w:val="24"/>
          <w:szCs w:val="24"/>
        </w:rPr>
        <w:t>Genus</w:t>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i/>
          <w:color w:val="000000"/>
          <w:sz w:val="24"/>
          <w:szCs w:val="24"/>
        </w:rPr>
        <w:t>Carassius</w:t>
      </w:r>
    </w:p>
    <w:p w:rsidR="00194723" w:rsidRDefault="00194723" w:rsidP="00194723">
      <w:pPr>
        <w:spacing w:after="0" w:line="240" w:lineRule="auto"/>
        <w:rPr>
          <w:rFonts w:ascii="Times New Roman" w:hAnsi="Times New Roman"/>
          <w:i/>
          <w:color w:val="000000"/>
          <w:sz w:val="24"/>
          <w:szCs w:val="24"/>
        </w:rPr>
      </w:pPr>
      <w:r>
        <w:rPr>
          <w:rFonts w:ascii="Times New Roman" w:hAnsi="Times New Roman"/>
          <w:color w:val="000000"/>
          <w:sz w:val="24"/>
          <w:szCs w:val="24"/>
        </w:rPr>
        <w:t>Spesies</w:t>
      </w:r>
      <w:r>
        <w:rPr>
          <w:rFonts w:ascii="Times New Roman" w:hAnsi="Times New Roman"/>
          <w:color w:val="000000"/>
          <w:sz w:val="24"/>
          <w:szCs w:val="24"/>
        </w:rPr>
        <w:tab/>
        <w:t xml:space="preserve">: </w:t>
      </w:r>
      <w:r>
        <w:rPr>
          <w:rFonts w:ascii="Times New Roman" w:hAnsi="Times New Roman"/>
          <w:i/>
          <w:color w:val="000000"/>
          <w:sz w:val="24"/>
          <w:szCs w:val="24"/>
        </w:rPr>
        <w:t>Carassius auratus</w:t>
      </w:r>
    </w:p>
    <w:p w:rsidR="00194723" w:rsidRDefault="00194723" w:rsidP="00194723">
      <w:pPr>
        <w:spacing w:after="0" w:line="240" w:lineRule="auto"/>
        <w:rPr>
          <w:rFonts w:ascii="Times New Roman" w:hAnsi="Times New Roman"/>
          <w:color w:val="000000"/>
          <w:sz w:val="24"/>
          <w:szCs w:val="24"/>
        </w:rPr>
      </w:pPr>
      <w:r>
        <w:rPr>
          <w:rFonts w:ascii="Times New Roman" w:hAnsi="Times New Roman"/>
          <w:b/>
          <w:bCs/>
          <w:color w:val="000000"/>
          <w:sz w:val="24"/>
          <w:szCs w:val="24"/>
        </w:rPr>
        <w:t>Morfologi Ikan Komet (</w:t>
      </w:r>
      <w:r>
        <w:rPr>
          <w:rFonts w:ascii="Times New Roman" w:hAnsi="Times New Roman"/>
          <w:b/>
          <w:bCs/>
          <w:i/>
          <w:color w:val="000000"/>
          <w:sz w:val="24"/>
          <w:szCs w:val="24"/>
        </w:rPr>
        <w:t>Carassius auratus</w:t>
      </w:r>
      <w:r>
        <w:rPr>
          <w:rFonts w:ascii="Times New Roman" w:hAnsi="Times New Roman"/>
          <w:b/>
          <w:bCs/>
          <w:color w:val="000000"/>
          <w:sz w:val="24"/>
          <w:szCs w:val="24"/>
        </w:rPr>
        <w:t>)</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Ikan komet memiliki keindahan warna, gerak - gerik, dan bentuk tubuhnya yang unik, oleh karena itu ikan Komet digemari oleh masyarakat.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Morfologi ikan Komet relatif menyerupai dengan morfologi ikan Mas.</w:t>
      </w:r>
      <w:proofErr w:type="gramEnd"/>
      <w:r>
        <w:rPr>
          <w:rFonts w:ascii="Times New Roman" w:hAnsi="Times New Roman"/>
          <w:color w:val="000000"/>
          <w:sz w:val="24"/>
          <w:szCs w:val="24"/>
        </w:rPr>
        <w:t xml:space="preserve"> Karakteristik yang membedakan dari ikan Komet dan ikan </w:t>
      </w:r>
      <w:proofErr w:type="gramStart"/>
      <w:r>
        <w:rPr>
          <w:rFonts w:ascii="Times New Roman" w:hAnsi="Times New Roman"/>
          <w:color w:val="000000"/>
          <w:sz w:val="24"/>
          <w:szCs w:val="24"/>
        </w:rPr>
        <w:t>mas</w:t>
      </w:r>
      <w:proofErr w:type="gramEnd"/>
      <w:r>
        <w:rPr>
          <w:rFonts w:ascii="Times New Roman" w:hAnsi="Times New Roman"/>
          <w:color w:val="000000"/>
          <w:sz w:val="24"/>
          <w:szCs w:val="24"/>
        </w:rPr>
        <w:t xml:space="preserve"> adalah bentuk siripnya. Ikan Komet mempunyai bentuk sirip yang lebih panjang dari ikan Mas, meskipun jika didekatkan keduanya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sangat mirip, oleh sebab itu diluar negeri ikan Komet dijuluki sebagai ikan Mas (goldfish). </w:t>
      </w:r>
      <w:proofErr w:type="gramStart"/>
      <w:r>
        <w:rPr>
          <w:rFonts w:ascii="Times New Roman" w:hAnsi="Times New Roman"/>
          <w:color w:val="000000"/>
          <w:sz w:val="24"/>
          <w:szCs w:val="24"/>
        </w:rPr>
        <w:t>Perbedaan ikan Komet jantan dan betina.</w:t>
      </w:r>
      <w:proofErr w:type="gramEnd"/>
      <w:r>
        <w:rPr>
          <w:rFonts w:ascii="Times New Roman" w:hAnsi="Times New Roman"/>
          <w:color w:val="000000"/>
          <w:sz w:val="24"/>
          <w:szCs w:val="24"/>
        </w:rPr>
        <w:t xml:space="preserve"> Ikan Komet jantan memiliki sirip </w:t>
      </w:r>
      <w:r>
        <w:rPr>
          <w:rFonts w:ascii="Times New Roman" w:hAnsi="Times New Roman"/>
          <w:color w:val="000000"/>
          <w:sz w:val="24"/>
          <w:szCs w:val="24"/>
        </w:rPr>
        <w:lastRenderedPageBreak/>
        <w:t>dada panjang dan tebal, kepala tidak melebar, tubuh lebih tipis (ramping), sedangkan Ikan Komet betina memiliki sirip dada relatif pendek dan luar tipis, kepala relatif kecil dan bentuknya agak meruncing, tubuh lebih tebal (gemuk) (Lingga dan Heru, 1995 dalam Melek Perikanan, 2020).</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Bentuk tubuh ikan Komet agak memanjang dan memipih tegak (</w:t>
      </w:r>
      <w:r>
        <w:rPr>
          <w:rFonts w:ascii="Times New Roman" w:hAnsi="Times New Roman"/>
          <w:i/>
          <w:color w:val="000000"/>
          <w:sz w:val="24"/>
          <w:szCs w:val="24"/>
        </w:rPr>
        <w:t>compressed</w:t>
      </w:r>
      <w:r>
        <w:rPr>
          <w:rFonts w:ascii="Times New Roman" w:hAnsi="Times New Roman"/>
          <w:color w:val="000000"/>
          <w:sz w:val="24"/>
          <w:szCs w:val="24"/>
        </w:rPr>
        <w:t xml:space="preserve">) mulutnya terletak di ujung tengah dan dapat disembulkan. </w:t>
      </w:r>
      <w:proofErr w:type="gramStart"/>
      <w:r>
        <w:rPr>
          <w:rFonts w:ascii="Times New Roman" w:hAnsi="Times New Roman"/>
          <w:color w:val="000000"/>
          <w:sz w:val="24"/>
          <w:szCs w:val="24"/>
        </w:rPr>
        <w:t>Bagian ujung mulut memiliki dua pasang sungut.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Di ujung dalam mulut terdapat gigi kerongkongan yang tersusun atas tiga baris dan gigi geraham secara umum.</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Sebagian besar tubuh ikan Komet ditutupi oleh sisik kecuali beberapa varietas yang memiliki beberapa sisik.</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Sisik ikan komet termasuk sisik sikloid dan kecil.</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Sirip punggung memanjang dan pada bagian belakangnya berjari keras.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Letak sirip punggung berseberangan dengan sirip perut.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Gurat sisi pada Ikan Komet tergolong lengkap berada di pertengahan tubuh dan melentang dari tutup insang sampai ke ujung belakang pangkal ekor (Partical Fish Keeping, 2013 dalam Candra E. E., 2019).</w:t>
      </w:r>
      <w:proofErr w:type="gramEnd"/>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Ikan Komet sangat aktif berenang baik di dalam kolam maupun di dalam akuarium, tidak dapat bertahan dalam ruang yang sempit dan terbatas, serta membutuhkan filtrasi yang kuat dan pergantian air yang rutin.</w:t>
      </w:r>
      <w:proofErr w:type="gramEnd"/>
      <w:r>
        <w:rPr>
          <w:rFonts w:ascii="Times New Roman" w:hAnsi="Times New Roman"/>
          <w:color w:val="000000"/>
          <w:sz w:val="24"/>
          <w:szCs w:val="24"/>
        </w:rPr>
        <w:t xml:space="preserve"> Ikan Komet banyak ditemui dengan warna putih, merah dan hitam, dapat tumbuh dan hidup hingga  berumur 7 hingga 12 tahun dan panjang dapat mencapai 30 cm (Partical Fish Keeping, 2013 dalam Gery, 2020).</w:t>
      </w:r>
    </w:p>
    <w:p w:rsidR="00194723" w:rsidRDefault="00194723" w:rsidP="00194723">
      <w:p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Habitat </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Ikan komet untuk hidupnya memerlukan tempat hidup yang luas baik dalam aquarium maupun kolam dengan sistem aerasi yang kuat dan air yang bersih untuk menjaga kualitas airnya dianjurkan untuk mengganti minimal 20 % air aquarium atau kolam setiap minggunya.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Ikan Komet merupakan ikan yang cukup rentan terhadap penyakit, hal tersebut disebabkan karena </w:t>
      </w:r>
      <w:r>
        <w:rPr>
          <w:rFonts w:ascii="Times New Roman" w:hAnsi="Times New Roman"/>
          <w:color w:val="000000"/>
          <w:sz w:val="24"/>
          <w:szCs w:val="24"/>
        </w:rPr>
        <w:lastRenderedPageBreak/>
        <w:t>kondisi air pada tempat pemeliharaan ikan Komet cepat menjadi kotor disebabkan oleh sisa pakan dan feses dari ikan Komet yang banyak (kotoran).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Ikan Komet adalah jenis ikan air tawar yang hidup di perairan dangkal yang airnya mengalir tenang dan berudara sejuk.</w:t>
      </w:r>
      <w:proofErr w:type="gramEnd"/>
      <w:r>
        <w:rPr>
          <w:rFonts w:ascii="Times New Roman" w:hAnsi="Times New Roman"/>
          <w:color w:val="000000"/>
          <w:sz w:val="24"/>
          <w:szCs w:val="24"/>
        </w:rPr>
        <w:t xml:space="preserve"> Untuk bagian substrat dasar aquarium atau kolam dapat diberi pasir atau krikil, ini dapat membantu ikan Komet dalam mencari makan karena ikan Komet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dapat menyaringnya pada saat memakan plankton. </w:t>
      </w:r>
      <w:proofErr w:type="gramStart"/>
      <w:r>
        <w:rPr>
          <w:rFonts w:ascii="Times New Roman" w:hAnsi="Times New Roman"/>
          <w:color w:val="000000"/>
          <w:sz w:val="24"/>
          <w:szCs w:val="24"/>
        </w:rPr>
        <w:t>Ikan Komet dapat hidup dalam kisaran suhu yang luas, meskipun termasuk ikan yang hidup dengan suhu rendah 15 – 20</w:t>
      </w:r>
      <w:r>
        <w:rPr>
          <w:rFonts w:ascii="Times New Roman" w:hAnsi="Times New Roman"/>
          <w:color w:val="000000"/>
          <w:sz w:val="24"/>
          <w:szCs w:val="24"/>
          <w:vertAlign w:val="superscript"/>
        </w:rPr>
        <w:t>o</w:t>
      </w:r>
      <w:r>
        <w:rPr>
          <w:rFonts w:ascii="Times New Roman" w:hAnsi="Times New Roman"/>
          <w:color w:val="000000"/>
          <w:sz w:val="24"/>
          <w:szCs w:val="24"/>
        </w:rPr>
        <w:t>C tetapi ikan Komet juga membutuhkan suhu yang tinggi sekitar 27 – 30</w:t>
      </w:r>
      <w:r>
        <w:rPr>
          <w:rFonts w:ascii="Times New Roman" w:hAnsi="Times New Roman"/>
          <w:color w:val="000000"/>
          <w:sz w:val="24"/>
          <w:szCs w:val="24"/>
          <w:vertAlign w:val="superscript"/>
        </w:rPr>
        <w:t>o</w:t>
      </w:r>
      <w:r>
        <w:rPr>
          <w:rFonts w:ascii="Times New Roman" w:hAnsi="Times New Roman"/>
          <w:color w:val="000000"/>
          <w:sz w:val="24"/>
          <w:szCs w:val="24"/>
        </w:rPr>
        <w:t>C.</w:t>
      </w:r>
      <w:proofErr w:type="gramEnd"/>
      <w:r>
        <w:rPr>
          <w:rFonts w:ascii="Times New Roman" w:hAnsi="Times New Roman"/>
          <w:color w:val="000000"/>
          <w:sz w:val="24"/>
          <w:szCs w:val="24"/>
        </w:rPr>
        <w:t xml:space="preserve"> Adapun konsentrasi DO di atas 5 ppm dan pH 5</w:t>
      </w:r>
      <w:proofErr w:type="gramStart"/>
      <w:r>
        <w:rPr>
          <w:rFonts w:ascii="Times New Roman" w:hAnsi="Times New Roman"/>
          <w:color w:val="000000"/>
          <w:sz w:val="24"/>
          <w:szCs w:val="24"/>
        </w:rPr>
        <w:t>,5</w:t>
      </w:r>
      <w:proofErr w:type="gramEnd"/>
      <w:r>
        <w:rPr>
          <w:rFonts w:ascii="Times New Roman" w:hAnsi="Times New Roman"/>
          <w:color w:val="000000"/>
          <w:sz w:val="24"/>
          <w:szCs w:val="24"/>
        </w:rPr>
        <w:t xml:space="preserve"> - 9,0. Hal tersebut khususnya diperlukan saat ikan Komet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memijah (Partical Fish Keeping, 2013 dalam Gery, 2020). </w:t>
      </w:r>
    </w:p>
    <w:p w:rsidR="00194723" w:rsidRDefault="00194723" w:rsidP="00194723">
      <w:pPr>
        <w:shd w:val="clear" w:color="auto" w:fill="FFFFFF"/>
        <w:tabs>
          <w:tab w:val="left" w:pos="720"/>
          <w:tab w:val="left" w:pos="1440"/>
          <w:tab w:val="left" w:pos="2160"/>
          <w:tab w:val="left" w:pos="2880"/>
          <w:tab w:val="left" w:pos="3600"/>
          <w:tab w:val="left" w:pos="6072"/>
        </w:tabs>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Pakan dan Kebiasaan Makan</w:t>
      </w:r>
    </w:p>
    <w:p w:rsidR="00194723" w:rsidRDefault="00194723" w:rsidP="00194723">
      <w:pPr>
        <w:shd w:val="clear" w:color="auto" w:fill="FFFFFF"/>
        <w:tabs>
          <w:tab w:val="left" w:pos="720"/>
          <w:tab w:val="left" w:pos="1440"/>
          <w:tab w:val="left" w:pos="2160"/>
          <w:tab w:val="left" w:pos="2880"/>
          <w:tab w:val="left" w:pos="3600"/>
          <w:tab w:val="left" w:pos="6072"/>
        </w:tabs>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ab/>
      </w:r>
      <w:proofErr w:type="gramStart"/>
      <w:r>
        <w:rPr>
          <w:rFonts w:ascii="Times New Roman" w:hAnsi="Times New Roman"/>
          <w:color w:val="000000"/>
          <w:sz w:val="24"/>
          <w:szCs w:val="24"/>
        </w:rPr>
        <w:t>Pakan merupakan faktor penting dalam pemeliharaan ikan.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Pakan yang diberikan harus mudah dicerna dan memiliki efisiensi yang tinggi.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Pakan alami adalah pakan yang telah tersedia dalam tempat hidup ikan, sedangkan pakan buatan adalah pakan yang terdiri atas berbagai campuran bahan yang sudah diolah dengan sedemikian rupa sehingga bentuk alamiah bahan bakunya tidak tampak (Setiyo, 2019).</w:t>
      </w:r>
      <w:proofErr w:type="gramEnd"/>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Ikan Komet di alam merupakan ikan omnivora yaitu ikan pemakan segalanya seperti krustasea kecil, tumbuhan, serangga kecil, dan detritus.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Dalam budidaya ikan Komet pakan yang biasa diberikan adalah pelet untuk ikan hias (Lingga dan Heru. 2003 dalam Gery, 2020).</w:t>
      </w:r>
      <w:proofErr w:type="gramEnd"/>
    </w:p>
    <w:p w:rsidR="00194723" w:rsidRDefault="00194723" w:rsidP="00194723">
      <w:pPr>
        <w:shd w:val="clear" w:color="auto" w:fill="FFFFFF"/>
        <w:tabs>
          <w:tab w:val="left" w:pos="720"/>
          <w:tab w:val="left" w:pos="1440"/>
          <w:tab w:val="left" w:pos="3084"/>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Reproduksi </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Proses reproduksi pada sebagian besar ikan hias, pada umumnya belangsung melalui pembuahan telur yang terjadi di luar tubuh ikan. Dalam hal ini, ikan jantan dan betina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mengeluarkan telur. Selanjutnya si jantan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segera mengeluarkan spermanya, lalu sperma dan telur ini bercampur di dalam air. </w:t>
      </w:r>
      <w:proofErr w:type="gramStart"/>
      <w:r>
        <w:rPr>
          <w:rFonts w:ascii="Times New Roman" w:hAnsi="Times New Roman"/>
          <w:color w:val="000000"/>
          <w:sz w:val="24"/>
          <w:szCs w:val="24"/>
        </w:rPr>
        <w:t xml:space="preserve">Cara reproduksi </w:t>
      </w:r>
      <w:r>
        <w:rPr>
          <w:rFonts w:ascii="Times New Roman" w:hAnsi="Times New Roman"/>
          <w:color w:val="000000"/>
          <w:sz w:val="24"/>
          <w:szCs w:val="24"/>
        </w:rPr>
        <w:lastRenderedPageBreak/>
        <w:t>demikian dikenal sebagai oviparus, yaitu telur dibuahi dan dan berkembang diluar tubuh induk ikan (Setiyo, 2019).</w:t>
      </w:r>
      <w:proofErr w:type="gramEnd"/>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Kelangsungan Hidup </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Menjaga  suhu</w:t>
      </w:r>
      <w:proofErr w:type="gramEnd"/>
      <w:r>
        <w:rPr>
          <w:rFonts w:ascii="Times New Roman" w:hAnsi="Times New Roman"/>
          <w:color w:val="000000"/>
          <w:sz w:val="24"/>
          <w:szCs w:val="24"/>
        </w:rPr>
        <w:t xml:space="preserve">  optimal  untuk  pertumbuhan  merupakan  suatu  hal  yang penting. Ikan </w:t>
      </w:r>
      <w:proofErr w:type="gramStart"/>
      <w:r>
        <w:rPr>
          <w:rFonts w:ascii="Times New Roman" w:hAnsi="Times New Roman"/>
          <w:color w:val="000000"/>
          <w:sz w:val="24"/>
          <w:szCs w:val="24"/>
        </w:rPr>
        <w:t>akan  mengalami</w:t>
      </w:r>
      <w:proofErr w:type="gramEnd"/>
      <w:r>
        <w:rPr>
          <w:rFonts w:ascii="Times New Roman" w:hAnsi="Times New Roman"/>
          <w:color w:val="000000"/>
          <w:sz w:val="24"/>
          <w:szCs w:val="24"/>
        </w:rPr>
        <w:t xml:space="preserve">  kerentanan  terhadap  penyakit  pada   suhu yangkurang  optimal.  Fluktuasi  suhu  yang  terlalu  besar  akan  menyebabkan  ikan stress  yang  dapat  mengakibatkan  kematian  pada ikan.  </w:t>
      </w:r>
      <w:proofErr w:type="gramStart"/>
      <w:r>
        <w:rPr>
          <w:rFonts w:ascii="Times New Roman" w:hAnsi="Times New Roman"/>
          <w:color w:val="000000"/>
          <w:sz w:val="24"/>
          <w:szCs w:val="24"/>
        </w:rPr>
        <w:t>Secara  umum</w:t>
      </w:r>
      <w:proofErr w:type="gramEnd"/>
      <w:r>
        <w:rPr>
          <w:rFonts w:ascii="Times New Roman" w:hAnsi="Times New Roman"/>
          <w:color w:val="000000"/>
          <w:sz w:val="24"/>
          <w:szCs w:val="24"/>
        </w:rPr>
        <w:t xml:space="preserve">,  suhu  yang optimal untuk pembudidayaan ikan air tawar adalah 25°C – 32°C. </w:t>
      </w:r>
      <w:proofErr w:type="gramStart"/>
      <w:r>
        <w:rPr>
          <w:rFonts w:ascii="Times New Roman" w:hAnsi="Times New Roman"/>
          <w:color w:val="000000"/>
          <w:sz w:val="24"/>
          <w:szCs w:val="24"/>
        </w:rPr>
        <w:t>Perubahan suhu yang mendadak sebesar 5°C dapat menyebabkan ikan stress.</w:t>
      </w:r>
      <w:proofErr w:type="gramEnd"/>
      <w:r>
        <w:rPr>
          <w:rFonts w:ascii="Times New Roman" w:hAnsi="Times New Roman"/>
          <w:color w:val="000000"/>
          <w:sz w:val="24"/>
          <w:szCs w:val="24"/>
        </w:rPr>
        <w:t xml:space="preserve"> Pada suhu  rendah  di  bawah  normal  dapat  menyebabkan  ikan  mengalami  lethargi (lelah), kehilangan nafsu makan, dan menjadi lebih rentan terhadap penyakit. Sebaliknya pada suhu yang terlalu tinggi ikan dapat mengalami stress pernapasan dan bahkan dapat menyebabkan kerusakan insang permanen. Tingkat  kelangsungan  hidup  ikan  ≥  50%  tergolong  baik,  kelangsungan hidup 30 - 50% sedang dan kurang dari 30% tidak baik. Kelangsungan hidup ikan sangat  bergantung  pada  daya  adaptasi  ikan  terhadap  makanan  dan  lingkungan, status  kesehatan  ikan,  padat  tebar  dan  kualitas  air  yang  cukup  mendukung pertumbuhan (Mulyani dkk., 2014 dalam Tiurma, 2018).</w:t>
      </w:r>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Budidaya Ikan Komet </w:t>
      </w:r>
      <w:r>
        <w:rPr>
          <w:rFonts w:ascii="Times New Roman" w:hAnsi="Times New Roman"/>
          <w:b/>
          <w:bCs/>
          <w:color w:val="000000"/>
          <w:sz w:val="24"/>
          <w:szCs w:val="24"/>
        </w:rPr>
        <w:t>(</w:t>
      </w:r>
      <w:r>
        <w:rPr>
          <w:rFonts w:ascii="Times New Roman" w:hAnsi="Times New Roman"/>
          <w:b/>
          <w:bCs/>
          <w:i/>
          <w:color w:val="000000"/>
          <w:sz w:val="24"/>
          <w:szCs w:val="24"/>
        </w:rPr>
        <w:t>Carassius auratus</w:t>
      </w:r>
      <w:r>
        <w:rPr>
          <w:rFonts w:ascii="Times New Roman" w:hAnsi="Times New Roman"/>
          <w:b/>
          <w:bCs/>
          <w:color w:val="000000"/>
          <w:sz w:val="24"/>
          <w:szCs w:val="24"/>
        </w:rPr>
        <w:t>)</w:t>
      </w:r>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Persiapan Kolam</w:t>
      </w:r>
    </w:p>
    <w:p w:rsidR="00194723" w:rsidRDefault="00194723" w:rsidP="00194723">
      <w:pPr>
        <w:shd w:val="clear" w:color="auto" w:fill="FFFFFF"/>
        <w:spacing w:after="0" w:line="240" w:lineRule="auto"/>
        <w:ind w:firstLine="709"/>
        <w:jc w:val="both"/>
        <w:rPr>
          <w:rFonts w:ascii="Times New Roman" w:hAnsi="Times New Roman"/>
          <w:b/>
          <w:color w:val="000000"/>
          <w:sz w:val="24"/>
          <w:szCs w:val="24"/>
        </w:rPr>
      </w:pPr>
      <w:proofErr w:type="gramStart"/>
      <w:r>
        <w:rPr>
          <w:rFonts w:ascii="Times New Roman" w:hAnsi="Times New Roman"/>
          <w:sz w:val="24"/>
          <w:szCs w:val="24"/>
        </w:rPr>
        <w:t>Persiapan kolam adalah tahap utama dalam menjalankan bisnis ikan Komet.</w:t>
      </w:r>
      <w:proofErr w:type="gramEnd"/>
      <w:r>
        <w:rPr>
          <w:rFonts w:ascii="Times New Roman" w:hAnsi="Times New Roman"/>
          <w:sz w:val="24"/>
          <w:szCs w:val="24"/>
        </w:rPr>
        <w:t xml:space="preserve"> </w:t>
      </w:r>
      <w:proofErr w:type="gramStart"/>
      <w:r>
        <w:rPr>
          <w:rFonts w:ascii="Times New Roman" w:hAnsi="Times New Roman"/>
          <w:sz w:val="24"/>
          <w:szCs w:val="24"/>
        </w:rPr>
        <w:t>Ada beberapa pilihan jenis kolam yang bisa gunakan, seperti kolam tanah, kolam terpal, kolam beton dan wadah sejenisnya.</w:t>
      </w:r>
      <w:proofErr w:type="gramEnd"/>
      <w:r>
        <w:rPr>
          <w:rFonts w:ascii="Times New Roman" w:hAnsi="Times New Roman"/>
          <w:sz w:val="24"/>
          <w:szCs w:val="24"/>
        </w:rPr>
        <w:t xml:space="preserve"> </w:t>
      </w:r>
    </w:p>
    <w:p w:rsidR="00194723" w:rsidRDefault="00194723" w:rsidP="00194723">
      <w:pPr>
        <w:shd w:val="clear" w:color="auto" w:fill="FFFFFF"/>
        <w:spacing w:after="0" w:line="240" w:lineRule="auto"/>
        <w:ind w:firstLine="709"/>
        <w:jc w:val="both"/>
        <w:rPr>
          <w:rFonts w:ascii="Times New Roman" w:hAnsi="Times New Roman"/>
          <w:b/>
          <w:color w:val="000000"/>
          <w:sz w:val="24"/>
          <w:szCs w:val="24"/>
        </w:rPr>
      </w:pPr>
      <w:r>
        <w:rPr>
          <w:rFonts w:ascii="Times New Roman" w:hAnsi="Times New Roman"/>
          <w:sz w:val="24"/>
          <w:szCs w:val="24"/>
        </w:rPr>
        <w:t xml:space="preserve">Pada umumnya pecinta ikan yang membudidayakan ikan Komet rumahan, menggunakan jenis kolam semen atau kolam </w:t>
      </w:r>
      <w:proofErr w:type="gramStart"/>
      <w:r>
        <w:rPr>
          <w:rFonts w:ascii="Times New Roman" w:hAnsi="Times New Roman"/>
          <w:sz w:val="24"/>
          <w:szCs w:val="24"/>
        </w:rPr>
        <w:t>beton .</w:t>
      </w:r>
      <w:proofErr w:type="gramEnd"/>
      <w:r>
        <w:rPr>
          <w:rFonts w:ascii="Times New Roman" w:hAnsi="Times New Roman"/>
          <w:sz w:val="24"/>
          <w:szCs w:val="24"/>
        </w:rPr>
        <w:t xml:space="preserve"> </w:t>
      </w:r>
      <w:proofErr w:type="gramStart"/>
      <w:r>
        <w:rPr>
          <w:rFonts w:ascii="Times New Roman" w:hAnsi="Times New Roman"/>
          <w:sz w:val="24"/>
          <w:szCs w:val="24"/>
        </w:rPr>
        <w:t>luas</w:t>
      </w:r>
      <w:proofErr w:type="gramEnd"/>
      <w:r>
        <w:rPr>
          <w:rFonts w:ascii="Times New Roman" w:hAnsi="Times New Roman"/>
          <w:sz w:val="24"/>
          <w:szCs w:val="24"/>
        </w:rPr>
        <w:t xml:space="preserve"> kolam yang harus dibuat dengan memiliki panjang dan lebar 3 x 5 m dan kedalaman kolam  sekitar 2 meter dengan menambahkan alat dan bahan pelengkap dalam pembesaran ikan Komet, yaitu aerasi dan filter. </w:t>
      </w:r>
      <w:proofErr w:type="gramStart"/>
      <w:r>
        <w:rPr>
          <w:rFonts w:ascii="Times New Roman" w:hAnsi="Times New Roman"/>
          <w:sz w:val="24"/>
          <w:szCs w:val="24"/>
        </w:rPr>
        <w:t xml:space="preserve">Kegunaan aerasi yaitu sebagai </w:t>
      </w:r>
      <w:r>
        <w:rPr>
          <w:rFonts w:ascii="Times New Roman" w:hAnsi="Times New Roman"/>
          <w:sz w:val="24"/>
          <w:szCs w:val="24"/>
        </w:rPr>
        <w:lastRenderedPageBreak/>
        <w:t>penyuplai oksigen tambahan pada kolam pembesaran, sedangkan kegunaan filter ialah alat penyaring sampah atau kotoran, yang dapat membuat kualitas air kolam tercemar (Anonim, 2020).</w:t>
      </w:r>
      <w:proofErr w:type="gramEnd"/>
    </w:p>
    <w:p w:rsidR="00194723" w:rsidRDefault="00194723" w:rsidP="00194723">
      <w:pPr>
        <w:shd w:val="clear" w:color="auto" w:fill="FFFFFF"/>
        <w:spacing w:after="0" w:line="240" w:lineRule="auto"/>
        <w:jc w:val="both"/>
        <w:rPr>
          <w:rFonts w:ascii="Times New Roman" w:hAnsi="Times New Roman"/>
          <w:b/>
          <w:bCs/>
          <w:color w:val="000000"/>
          <w:sz w:val="24"/>
          <w:szCs w:val="24"/>
        </w:rPr>
      </w:pPr>
      <w:r>
        <w:rPr>
          <w:rFonts w:ascii="Times New Roman" w:hAnsi="Times New Roman"/>
          <w:b/>
          <w:color w:val="000000"/>
          <w:sz w:val="24"/>
          <w:szCs w:val="24"/>
        </w:rPr>
        <w:t>Penebaran Benih</w:t>
      </w:r>
    </w:p>
    <w:p w:rsidR="00194723" w:rsidRDefault="00194723" w:rsidP="00194723">
      <w:pPr>
        <w:shd w:val="clear" w:color="auto" w:fill="FFFFFF"/>
        <w:spacing w:after="0" w:line="240" w:lineRule="auto"/>
        <w:ind w:firstLine="720"/>
        <w:jc w:val="both"/>
        <w:rPr>
          <w:rFonts w:ascii="Times New Roman" w:hAnsi="Times New Roman"/>
          <w:b/>
          <w:bCs/>
          <w:color w:val="000000"/>
          <w:sz w:val="24"/>
          <w:szCs w:val="24"/>
        </w:rPr>
      </w:pPr>
      <w:r>
        <w:rPr>
          <w:rFonts w:ascii="Times New Roman" w:hAnsi="Times New Roman"/>
          <w:sz w:val="24"/>
          <w:szCs w:val="24"/>
        </w:rPr>
        <w:t>Ada beberapa hal yang harus diperhatikan selama proses penebaran benih ikan Komet yaitu:</w:t>
      </w:r>
      <w:r>
        <w:rPr>
          <w:rFonts w:ascii="Times New Roman" w:hAnsi="Times New Roman"/>
          <w:b/>
          <w:bCs/>
          <w:color w:val="000000"/>
          <w:sz w:val="24"/>
          <w:szCs w:val="24"/>
        </w:rPr>
        <w:t xml:space="preserve"> </w:t>
      </w:r>
      <w:r>
        <w:rPr>
          <w:rFonts w:ascii="Times New Roman" w:hAnsi="Times New Roman"/>
          <w:sz w:val="24"/>
          <w:szCs w:val="24"/>
        </w:rPr>
        <w:t xml:space="preserve">Pada saat penebaran benih dilakukan, perlu adanya aklimatisasi. </w:t>
      </w:r>
      <w:proofErr w:type="gramStart"/>
      <w:r>
        <w:rPr>
          <w:rFonts w:ascii="Times New Roman" w:hAnsi="Times New Roman"/>
          <w:sz w:val="24"/>
          <w:szCs w:val="24"/>
        </w:rPr>
        <w:t>Aklimatisasi adalah penyesuaian fisiologis suatu organisme terhadap lingkungan baru yang ditempatinya.</w:t>
      </w:r>
      <w:proofErr w:type="gramEnd"/>
      <w:r>
        <w:rPr>
          <w:rFonts w:ascii="Times New Roman" w:hAnsi="Times New Roman"/>
          <w:sz w:val="24"/>
          <w:szCs w:val="24"/>
        </w:rPr>
        <w:t xml:space="preserve"> Adapun </w:t>
      </w:r>
      <w:proofErr w:type="gramStart"/>
      <w:r>
        <w:rPr>
          <w:rFonts w:ascii="Times New Roman" w:hAnsi="Times New Roman"/>
          <w:sz w:val="24"/>
          <w:szCs w:val="24"/>
        </w:rPr>
        <w:t>cara</w:t>
      </w:r>
      <w:proofErr w:type="gramEnd"/>
      <w:r>
        <w:rPr>
          <w:rFonts w:ascii="Times New Roman" w:hAnsi="Times New Roman"/>
          <w:sz w:val="24"/>
          <w:szCs w:val="24"/>
        </w:rPr>
        <w:t xml:space="preserve"> aklimatisasi benih ikan ke kolam yaitu dengan membenamkan packingan plastik yang berisi benih ke kolam selama 10 - 15 menit, lalu buka ikatan packingan plastik dan biarkan ikan keluar dengan sendirinya. </w:t>
      </w:r>
      <w:r>
        <w:rPr>
          <w:rFonts w:ascii="Times New Roman" w:hAnsi="Times New Roman"/>
          <w:b/>
          <w:bCs/>
          <w:color w:val="000000"/>
          <w:sz w:val="24"/>
          <w:szCs w:val="24"/>
        </w:rPr>
        <w:t xml:space="preserve"> </w:t>
      </w:r>
      <w:proofErr w:type="gramStart"/>
      <w:r>
        <w:rPr>
          <w:rFonts w:ascii="Times New Roman" w:hAnsi="Times New Roman"/>
          <w:sz w:val="24"/>
          <w:szCs w:val="24"/>
        </w:rPr>
        <w:t>Penebaran benih ikan Komet harus dilakukan pagi hari atau sore hari, supaya terhindar dari panasnya sinarnya matahari (Anonim, 2020).</w:t>
      </w:r>
      <w:proofErr w:type="gramEnd"/>
    </w:p>
    <w:p w:rsidR="00194723" w:rsidRDefault="00194723" w:rsidP="00194723">
      <w:pPr>
        <w:shd w:val="clear" w:color="auto" w:fill="FFFFFF"/>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Pemberian Pakan</w:t>
      </w:r>
    </w:p>
    <w:p w:rsidR="00194723" w:rsidRDefault="00194723" w:rsidP="00194723">
      <w:pPr>
        <w:shd w:val="clear" w:color="auto" w:fill="FFFFFF"/>
        <w:spacing w:after="0" w:line="240" w:lineRule="auto"/>
        <w:ind w:firstLine="720"/>
        <w:jc w:val="both"/>
        <w:rPr>
          <w:rFonts w:ascii="Times New Roman" w:hAnsi="Times New Roman"/>
          <w:b/>
          <w:bCs/>
          <w:color w:val="000000"/>
          <w:sz w:val="24"/>
          <w:szCs w:val="24"/>
        </w:rPr>
      </w:pPr>
      <w:proofErr w:type="gramStart"/>
      <w:r>
        <w:rPr>
          <w:rFonts w:ascii="Times New Roman" w:hAnsi="Times New Roman"/>
          <w:sz w:val="24"/>
          <w:szCs w:val="24"/>
        </w:rPr>
        <w:t>Padat tebar benih ikan harus di perhatikan, tidak boleh lebih karena dapat mengahambat pertumbuhan ikan Komet.</w:t>
      </w:r>
      <w:proofErr w:type="gramEnd"/>
      <w:r>
        <w:rPr>
          <w:rFonts w:ascii="Times New Roman" w:hAnsi="Times New Roman"/>
          <w:sz w:val="24"/>
          <w:szCs w:val="24"/>
        </w:rPr>
        <w:t xml:space="preserve"> Adapun langkah-langkah yang dilakukan pada tahap pemeliharaan ikan komet yaitu:</w:t>
      </w:r>
    </w:p>
    <w:p w:rsidR="00194723" w:rsidRDefault="00194723" w:rsidP="00194723">
      <w:pPr>
        <w:pStyle w:val="ListParagraph"/>
        <w:numPr>
          <w:ilvl w:val="0"/>
          <w:numId w:val="10"/>
        </w:numPr>
        <w:shd w:val="clear" w:color="auto" w:fill="FFFFFF"/>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Perlu adanya pengecekan rutin terhadap kualitas air kolam setiap harinya. Pastikan filter dan aerasi selalu menyala selama 24 jam nonstop</w:t>
      </w:r>
    </w:p>
    <w:p w:rsidR="00194723" w:rsidRDefault="00194723" w:rsidP="00194723">
      <w:pPr>
        <w:pStyle w:val="ListParagraph"/>
        <w:numPr>
          <w:ilvl w:val="0"/>
          <w:numId w:val="10"/>
        </w:numPr>
        <w:shd w:val="clear" w:color="auto" w:fill="FFFFFF"/>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Jika air kolam mulai berkurang, maka harus menambahkannya </w:t>
      </w:r>
    </w:p>
    <w:p w:rsidR="00194723" w:rsidRDefault="00194723" w:rsidP="00194723">
      <w:pPr>
        <w:pStyle w:val="ListParagraph"/>
        <w:numPr>
          <w:ilvl w:val="0"/>
          <w:numId w:val="10"/>
        </w:numPr>
        <w:shd w:val="clear" w:color="auto" w:fill="FFFFFF"/>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Lakukan pergantian air seminggu sekali, agar kualitas air tetap terjaga</w:t>
      </w:r>
    </w:p>
    <w:p w:rsidR="00194723" w:rsidRDefault="00194723" w:rsidP="00194723">
      <w:pPr>
        <w:pStyle w:val="ListParagraph"/>
        <w:numPr>
          <w:ilvl w:val="0"/>
          <w:numId w:val="10"/>
        </w:numPr>
        <w:shd w:val="clear" w:color="auto" w:fill="FFFFFF"/>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Ikan komet diberikan pakan berupa pelet. Ukuran pelet harus disesuaikan dengan bukaan mulut dan frekuensi pemberian pakannya 2-3 kali sehari pada pagi, siang sore (Aldo dkk., 2021).</w:t>
      </w:r>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Kelayakan Bisnis</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Kelayakan artinya penelitian yang dilakukan secara mendalam tersebut dilakukan untuk menentukan apakah usaha yang akan dijalankan akan memberikan manfaat yang  lebih  besar  dibandingkan  </w:t>
      </w:r>
      <w:r>
        <w:rPr>
          <w:rFonts w:ascii="Times New Roman" w:hAnsi="Times New Roman"/>
          <w:color w:val="000000"/>
          <w:sz w:val="24"/>
          <w:szCs w:val="24"/>
        </w:rPr>
        <w:lastRenderedPageBreak/>
        <w:t xml:space="preserve">dengan  biaya  yang  akan dikeluarkan.  Dengan  kata  lain,  kelayakan  dapat  diartikan  bahwa  usaha  yang dijalankan akan memberikan keuntungan finansial dan nonfinansial sesuai dengan tujuan  yang  mereka  inginkan.  Layak  di  sini  diartikan  juga  akan  memberikan 15 keuntungan  tidak  hanya  bagi  perusahan  yang  menjalankannya,  tetapi  juga  bagi investor, kreditur, pemerintah, dan masyarakat luas. </w:t>
      </w:r>
      <w:proofErr w:type="gramStart"/>
      <w:r>
        <w:rPr>
          <w:rFonts w:ascii="Times New Roman" w:hAnsi="Times New Roman"/>
          <w:color w:val="000000"/>
          <w:sz w:val="24"/>
          <w:szCs w:val="24"/>
        </w:rPr>
        <w:t>(Jakfar dan Kasmir, 2012 dalam Roby F. R., 2021).</w:t>
      </w:r>
      <w:proofErr w:type="gramEnd"/>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Pengertian  bisnis</w:t>
      </w:r>
      <w:proofErr w:type="gramEnd"/>
      <w:r>
        <w:rPr>
          <w:rFonts w:ascii="Times New Roman" w:hAnsi="Times New Roman"/>
          <w:color w:val="000000"/>
          <w:sz w:val="24"/>
          <w:szCs w:val="24"/>
        </w:rPr>
        <w:t xml:space="preserve">  adalah  usaha  yang  dijalankan  yang  tujuan  utamanya untuk memperoleh keuntungan. </w:t>
      </w:r>
      <w:proofErr w:type="gramStart"/>
      <w:r>
        <w:rPr>
          <w:rFonts w:ascii="Times New Roman" w:hAnsi="Times New Roman"/>
          <w:color w:val="000000"/>
          <w:sz w:val="24"/>
          <w:szCs w:val="24"/>
        </w:rPr>
        <w:t>Keuntungan yang dimaksud dalam perusahaan bisnis adalah keuntungan finansial (Jakfar dan Kasmir, 2012 dalam Roby F. R., 2021).</w:t>
      </w:r>
      <w:proofErr w:type="gramEnd"/>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Biaya Produksi</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Menurut Taufik </w:t>
      </w:r>
      <w:proofErr w:type="gramStart"/>
      <w:r>
        <w:rPr>
          <w:rFonts w:ascii="Times New Roman" w:hAnsi="Times New Roman"/>
          <w:color w:val="000000"/>
          <w:sz w:val="24"/>
          <w:szCs w:val="24"/>
        </w:rPr>
        <w:t>dkk.,</w:t>
      </w:r>
      <w:proofErr w:type="gramEnd"/>
      <w:r>
        <w:rPr>
          <w:rFonts w:ascii="Times New Roman" w:hAnsi="Times New Roman"/>
          <w:color w:val="000000"/>
          <w:sz w:val="24"/>
          <w:szCs w:val="24"/>
        </w:rPr>
        <w:t xml:space="preserve"> (2013) dalam Ikhwan Ansyari (2022) biaya adalah pengorbanan sumber ekonomi yang diukur dalam satuan uang telah terjadi atau kemungkinan akan terjadi untuk mencapai tujuan tertentu selama masa proses produksi berlangsung. </w:t>
      </w:r>
      <w:proofErr w:type="gramStart"/>
      <w:r>
        <w:rPr>
          <w:rFonts w:ascii="Times New Roman" w:hAnsi="Times New Roman"/>
          <w:color w:val="000000"/>
          <w:sz w:val="24"/>
          <w:szCs w:val="24"/>
        </w:rPr>
        <w:t>Biaya dalam suatu kegiatan usaha digolongkan sebagai biaya produksi.</w:t>
      </w:r>
      <w:proofErr w:type="gramEnd"/>
      <w:r>
        <w:rPr>
          <w:rFonts w:ascii="Times New Roman" w:hAnsi="Times New Roman"/>
          <w:color w:val="000000"/>
          <w:sz w:val="24"/>
          <w:szCs w:val="24"/>
        </w:rPr>
        <w:t xml:space="preserve"> Biaya produksi adalah semua  pengeluaran  yang  harus  dikeluarkan  oleh  produsen  untuk  memperoleh faktor-faktor  produksi  dan  bahan  penunjang  lainnya  yang  dapat  digunakan  agar produk  tertentu  yang  telah  direncanakan  dapat  terwujud  dengan  baik.  Biaya produksi  digolongkan  menjadi  biaya  tetap  dan  biaya  tidak  tetap,  yaitu  sebagai berikut :</w:t>
      </w:r>
    </w:p>
    <w:p w:rsidR="00194723" w:rsidRDefault="00194723" w:rsidP="00194723">
      <w:pPr>
        <w:pStyle w:val="ListParagraph"/>
        <w:numPr>
          <w:ilvl w:val="0"/>
          <w:numId w:val="11"/>
        </w:numPr>
        <w:shd w:val="clear" w:color="auto" w:fill="FFFFFF"/>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Biaya Tetap (</w:t>
      </w:r>
      <w:r>
        <w:rPr>
          <w:rFonts w:ascii="Times New Roman" w:eastAsia="Times New Roman" w:hAnsi="Times New Roman" w:cs="Times New Roman"/>
          <w:i/>
          <w:color w:val="000000"/>
          <w:sz w:val="24"/>
          <w:szCs w:val="24"/>
        </w:rPr>
        <w:t>Fixed Cost</w:t>
      </w:r>
      <w:r>
        <w:rPr>
          <w:rFonts w:ascii="Times New Roman" w:eastAsia="Times New Roman" w:hAnsi="Times New Roman" w:cs="Times New Roman"/>
          <w:color w:val="000000"/>
          <w:sz w:val="24"/>
          <w:szCs w:val="24"/>
        </w:rPr>
        <w:t>, FC)</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Biaya tetap adalah biaya yang timbul akibat penggunaan sumber daya tetap dalam proses produksi. </w:t>
      </w:r>
      <w:proofErr w:type="gramStart"/>
      <w:r>
        <w:rPr>
          <w:rFonts w:ascii="Times New Roman" w:hAnsi="Times New Roman"/>
          <w:color w:val="000000"/>
          <w:sz w:val="24"/>
          <w:szCs w:val="24"/>
        </w:rPr>
        <w:t>Sifat utama biaya tetap adalah jumlahnya tidak berubah walaupun jumlah produksi mengalami perubahan (naik atau turun) (Ikhwan Ansyari, 2022).</w:t>
      </w:r>
      <w:proofErr w:type="gramEnd"/>
    </w:p>
    <w:p w:rsidR="00194723" w:rsidRDefault="00194723" w:rsidP="00194723">
      <w:pPr>
        <w:pStyle w:val="ListParagraph"/>
        <w:numPr>
          <w:ilvl w:val="0"/>
          <w:numId w:val="11"/>
        </w:numPr>
        <w:shd w:val="clear" w:color="auto" w:fill="FFFFFF"/>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Biaya Variabel (</w:t>
      </w:r>
      <w:r>
        <w:rPr>
          <w:rFonts w:ascii="Times New Roman" w:eastAsia="Times New Roman" w:hAnsi="Times New Roman" w:cs="Times New Roman"/>
          <w:i/>
          <w:color w:val="000000"/>
          <w:sz w:val="24"/>
          <w:szCs w:val="24"/>
        </w:rPr>
        <w:t>Variable Cost</w:t>
      </w:r>
      <w:r>
        <w:rPr>
          <w:rFonts w:ascii="Times New Roman" w:eastAsia="Times New Roman" w:hAnsi="Times New Roman" w:cs="Times New Roman"/>
          <w:color w:val="000000"/>
          <w:sz w:val="24"/>
          <w:szCs w:val="24"/>
        </w:rPr>
        <w:t>, VC)</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Biaya variabel atau sering disebut biaya variabel total (Total </w:t>
      </w:r>
      <w:r>
        <w:rPr>
          <w:rFonts w:ascii="Times New Roman" w:hAnsi="Times New Roman"/>
          <w:i/>
          <w:color w:val="000000"/>
          <w:sz w:val="24"/>
          <w:szCs w:val="24"/>
        </w:rPr>
        <w:t>Variable Cost</w:t>
      </w:r>
      <w:r>
        <w:rPr>
          <w:rFonts w:ascii="Times New Roman" w:hAnsi="Times New Roman"/>
          <w:color w:val="000000"/>
          <w:sz w:val="24"/>
          <w:szCs w:val="24"/>
        </w:rPr>
        <w:t xml:space="preserve">) adalah jumlah biaya produksi yang berubah menurut tinggi rendahnya jumlah output </w:t>
      </w:r>
      <w:r>
        <w:rPr>
          <w:rFonts w:ascii="Times New Roman" w:hAnsi="Times New Roman"/>
          <w:color w:val="000000"/>
          <w:sz w:val="24"/>
          <w:szCs w:val="24"/>
        </w:rPr>
        <w:lastRenderedPageBreak/>
        <w:t xml:space="preserve">yang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dihasilkan. Semakin besar output atau barang yang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dihasilkan, maka akan besar pula biaya variabel yang akan di keluarkan. Termasuk dalam biaya </w:t>
      </w:r>
      <w:proofErr w:type="gramStart"/>
      <w:r>
        <w:rPr>
          <w:rFonts w:ascii="Times New Roman" w:hAnsi="Times New Roman"/>
          <w:color w:val="000000"/>
          <w:sz w:val="24"/>
          <w:szCs w:val="24"/>
        </w:rPr>
        <w:t>ini  yaitu</w:t>
      </w:r>
      <w:proofErr w:type="gramEnd"/>
      <w:r>
        <w:rPr>
          <w:rFonts w:ascii="Times New Roman" w:hAnsi="Times New Roman"/>
          <w:color w:val="000000"/>
          <w:sz w:val="24"/>
          <w:szCs w:val="24"/>
        </w:rPr>
        <w:t xml:space="preserve"> biaya usaha tani ikan Komet, awal  mortalitas, transportasi, biaya obat, dan vaksin biaya akomodasi dan tenaga kerja, akan tetapi  dalam peternakan tradisional tenaga kerja  keluarga  tidak  pernah diperhitungkan. </w:t>
      </w:r>
      <w:proofErr w:type="gramStart"/>
      <w:r>
        <w:rPr>
          <w:rFonts w:ascii="Times New Roman" w:hAnsi="Times New Roman"/>
          <w:color w:val="000000"/>
          <w:sz w:val="24"/>
          <w:szCs w:val="24"/>
        </w:rPr>
        <w:t>Padahal perhitungan gaji tenaga kerja keluarga juga penting (Ikhwan Ansyari, 2022).</w:t>
      </w:r>
      <w:proofErr w:type="gramEnd"/>
    </w:p>
    <w:p w:rsidR="00194723" w:rsidRDefault="00194723" w:rsidP="00194723">
      <w:pPr>
        <w:pStyle w:val="ListParagraph"/>
        <w:numPr>
          <w:ilvl w:val="0"/>
          <w:numId w:val="11"/>
        </w:numPr>
        <w:shd w:val="clear" w:color="auto" w:fill="FFFFFF"/>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Biaya</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Total  Biaya</w:t>
      </w:r>
      <w:proofErr w:type="gramEnd"/>
      <w:r>
        <w:rPr>
          <w:rFonts w:ascii="Times New Roman" w:hAnsi="Times New Roman"/>
          <w:color w:val="000000"/>
          <w:sz w:val="24"/>
          <w:szCs w:val="24"/>
        </w:rPr>
        <w:t xml:space="preserve">  adalah  keseluruhan  biaya  yang  akan  dikeluarkan  oleh perusahaan atau dengan kata lain biaya total ini merupakan jumlah dari biaya tetap variable. </w:t>
      </w:r>
      <w:proofErr w:type="gramStart"/>
      <w:r>
        <w:rPr>
          <w:rFonts w:ascii="Times New Roman" w:hAnsi="Times New Roman"/>
          <w:color w:val="000000"/>
          <w:sz w:val="24"/>
          <w:szCs w:val="24"/>
        </w:rPr>
        <w:t>Biaya tetap yang dibebankan di setiap unit disebut biaya total rata-rata (</w:t>
      </w:r>
      <w:r>
        <w:rPr>
          <w:rFonts w:ascii="Times New Roman" w:hAnsi="Times New Roman"/>
          <w:i/>
          <w:color w:val="000000"/>
          <w:sz w:val="24"/>
          <w:szCs w:val="24"/>
        </w:rPr>
        <w:t>Average Total Cost</w:t>
      </w:r>
      <w:r>
        <w:rPr>
          <w:rFonts w:ascii="Times New Roman" w:hAnsi="Times New Roman"/>
          <w:color w:val="000000"/>
          <w:sz w:val="24"/>
          <w:szCs w:val="24"/>
        </w:rPr>
        <w:t>).</w:t>
      </w:r>
      <w:proofErr w:type="gramEnd"/>
      <w:r>
        <w:rPr>
          <w:rFonts w:ascii="Times New Roman" w:hAnsi="Times New Roman"/>
          <w:color w:val="000000"/>
          <w:sz w:val="24"/>
          <w:szCs w:val="24"/>
        </w:rPr>
        <w:t xml:space="preserve"> Biaya produksi adalah penjumlahan dari biaya </w:t>
      </w:r>
      <w:proofErr w:type="gramStart"/>
      <w:r>
        <w:rPr>
          <w:rFonts w:ascii="Times New Roman" w:hAnsi="Times New Roman"/>
          <w:color w:val="000000"/>
          <w:sz w:val="24"/>
          <w:szCs w:val="24"/>
        </w:rPr>
        <w:t>tetap  dan</w:t>
      </w:r>
      <w:proofErr w:type="gramEnd"/>
      <w:r>
        <w:rPr>
          <w:rFonts w:ascii="Times New Roman" w:hAnsi="Times New Roman"/>
          <w:color w:val="000000"/>
          <w:sz w:val="24"/>
          <w:szCs w:val="24"/>
        </w:rPr>
        <w:t xml:space="preserve">  biaya  yang  dikeluarkan  dari  suatu  usaha (Soekartawi, 2011).</w:t>
      </w:r>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Penerimaan</w:t>
      </w:r>
    </w:p>
    <w:p w:rsidR="00194723" w:rsidRDefault="00194723" w:rsidP="00194723">
      <w:pPr>
        <w:shd w:val="clear" w:color="auto" w:fill="FFFFFF"/>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Penerimaan </w:t>
      </w:r>
      <w:proofErr w:type="gramStart"/>
      <w:r>
        <w:rPr>
          <w:rFonts w:ascii="Times New Roman" w:hAnsi="Times New Roman"/>
          <w:color w:val="000000"/>
          <w:sz w:val="24"/>
          <w:szCs w:val="24"/>
        </w:rPr>
        <w:t>total  (</w:t>
      </w:r>
      <w:proofErr w:type="gramEnd"/>
      <w:r>
        <w:rPr>
          <w:rFonts w:ascii="Times New Roman" w:hAnsi="Times New Roman"/>
          <w:i/>
          <w:color w:val="000000"/>
          <w:sz w:val="24"/>
          <w:szCs w:val="24"/>
        </w:rPr>
        <w:t>total revenue</w:t>
      </w:r>
      <w:r>
        <w:rPr>
          <w:rFonts w:ascii="Times New Roman" w:hAnsi="Times New Roman"/>
          <w:color w:val="000000"/>
          <w:sz w:val="24"/>
          <w:szCs w:val="24"/>
        </w:rPr>
        <w:t xml:space="preserve">) adalah seluruh pendapatan yang diterima </w:t>
      </w:r>
    </w:p>
    <w:p w:rsidR="00194723" w:rsidRDefault="00194723" w:rsidP="00194723">
      <w:pPr>
        <w:shd w:val="clear" w:color="auto" w:fill="FFFFFF"/>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perusahaan</w:t>
      </w:r>
      <w:proofErr w:type="gramEnd"/>
      <w:r>
        <w:rPr>
          <w:rFonts w:ascii="Times New Roman" w:hAnsi="Times New Roman"/>
          <w:color w:val="000000"/>
          <w:sz w:val="24"/>
          <w:szCs w:val="24"/>
        </w:rPr>
        <w:t xml:space="preserve"> atas penjualan barang hasil produksinya. Penerimaan rata -rata adalah </w:t>
      </w:r>
    </w:p>
    <w:p w:rsidR="00194723" w:rsidRDefault="00194723" w:rsidP="00194723">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average  revenue</w:t>
      </w:r>
      <w:r>
        <w:rPr>
          <w:rFonts w:ascii="Times New Roman" w:hAnsi="Times New Roman"/>
          <w:color w:val="000000"/>
          <w:sz w:val="24"/>
          <w:szCs w:val="24"/>
        </w:rPr>
        <w:t xml:space="preserve">)  adalah  penerimaan  dari  hasil  penjualan  setiap  unit/barang. </w:t>
      </w:r>
    </w:p>
    <w:p w:rsidR="00194723" w:rsidRDefault="00194723" w:rsidP="00194723">
      <w:pPr>
        <w:shd w:val="clear" w:color="auto" w:fill="FFFFFF"/>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Penerimaan  marjinal</w:t>
      </w:r>
      <w:proofErr w:type="gramEnd"/>
      <w:r>
        <w:rPr>
          <w:rFonts w:ascii="Times New Roman" w:hAnsi="Times New Roman"/>
          <w:color w:val="000000"/>
          <w:sz w:val="24"/>
          <w:szCs w:val="24"/>
        </w:rPr>
        <w:t xml:space="preserve">  (</w:t>
      </w:r>
      <w:r>
        <w:rPr>
          <w:rFonts w:ascii="Times New Roman" w:hAnsi="Times New Roman"/>
          <w:i/>
          <w:color w:val="000000"/>
          <w:sz w:val="24"/>
          <w:szCs w:val="24"/>
        </w:rPr>
        <w:t>marginal  revenue</w:t>
      </w:r>
      <w:r>
        <w:rPr>
          <w:rFonts w:ascii="Times New Roman" w:hAnsi="Times New Roman"/>
          <w:color w:val="000000"/>
          <w:sz w:val="24"/>
          <w:szCs w:val="24"/>
        </w:rPr>
        <w:t xml:space="preserve">)  adalah  tambahan  penerimaan dengan </w:t>
      </w:r>
    </w:p>
    <w:p w:rsidR="00194723" w:rsidRDefault="00194723" w:rsidP="00194723">
      <w:pPr>
        <w:shd w:val="clear" w:color="auto" w:fill="FFFFFF"/>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menjual</w:t>
      </w:r>
      <w:proofErr w:type="gramEnd"/>
      <w:r>
        <w:rPr>
          <w:rFonts w:ascii="Times New Roman" w:hAnsi="Times New Roman"/>
          <w:color w:val="000000"/>
          <w:sz w:val="24"/>
          <w:szCs w:val="24"/>
        </w:rPr>
        <w:t xml:space="preserve"> satu unit lagi hasil produksinya (Sorga, 2013 dalam Ikhwan Ansyari, 2022).</w:t>
      </w:r>
    </w:p>
    <w:p w:rsidR="00194723" w:rsidRDefault="00194723" w:rsidP="00194723">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Keuntungan</w:t>
      </w:r>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Keuntungan  merupakan</w:t>
      </w:r>
      <w:proofErr w:type="gramEnd"/>
      <w:r>
        <w:rPr>
          <w:rFonts w:ascii="Times New Roman" w:hAnsi="Times New Roman"/>
          <w:color w:val="000000"/>
          <w:sz w:val="24"/>
          <w:szCs w:val="24"/>
        </w:rPr>
        <w:t xml:space="preserve">  selisih  antara  penerimaan  total  dan  biaya  total. Biaya  ini  dalam  kenyataannya,  dapat  diklasifikasikan  menjadi  dua,  yaitu  biaya tetap dan biaya variabel (Soekartawi, 2011). </w:t>
      </w:r>
      <w:proofErr w:type="gramStart"/>
      <w:r>
        <w:rPr>
          <w:rFonts w:ascii="Times New Roman" w:hAnsi="Times New Roman"/>
          <w:color w:val="000000"/>
          <w:sz w:val="24"/>
          <w:szCs w:val="24"/>
        </w:rPr>
        <w:t>Keuntungan merupakan tujuan dari setiap usaha, sehingga semakin tinggi keuntungan yang diperoleh, maka semakin layak usaha tersebut dijalankan.</w:t>
      </w:r>
      <w:proofErr w:type="gramEnd"/>
    </w:p>
    <w:p w:rsidR="00194723" w:rsidRDefault="00194723" w:rsidP="00194723">
      <w:pPr>
        <w:shd w:val="clear" w:color="auto" w:fill="FFFFFF"/>
        <w:spacing w:after="0" w:line="240" w:lineRule="auto"/>
        <w:ind w:firstLine="720"/>
        <w:jc w:val="both"/>
        <w:rPr>
          <w:rFonts w:ascii="Times New Roman" w:hAnsi="Times New Roman"/>
          <w:color w:val="000000"/>
          <w:sz w:val="24"/>
          <w:szCs w:val="24"/>
        </w:rPr>
      </w:pPr>
    </w:p>
    <w:p w:rsidR="00194723" w:rsidRDefault="00194723" w:rsidP="00194723">
      <w:pPr>
        <w:shd w:val="clear" w:color="auto" w:fill="FFFFFF"/>
        <w:spacing w:after="0" w:line="240" w:lineRule="auto"/>
        <w:rPr>
          <w:rFonts w:ascii="Times New Roman" w:hAnsi="Times New Roman"/>
          <w:b/>
          <w:color w:val="000000"/>
          <w:sz w:val="24"/>
          <w:szCs w:val="24"/>
        </w:rPr>
      </w:pPr>
    </w:p>
    <w:p w:rsidR="00194723" w:rsidRDefault="00194723" w:rsidP="00194723">
      <w:pPr>
        <w:shd w:val="clear" w:color="auto" w:fill="FFFFFF"/>
        <w:spacing w:after="0" w:line="240" w:lineRule="auto"/>
        <w:rPr>
          <w:rFonts w:ascii="Times New Roman" w:hAnsi="Times New Roman"/>
          <w:b/>
          <w:color w:val="000000"/>
          <w:sz w:val="24"/>
          <w:szCs w:val="24"/>
        </w:rPr>
      </w:pPr>
    </w:p>
    <w:p w:rsidR="00194723" w:rsidRDefault="00194723" w:rsidP="00194723">
      <w:pPr>
        <w:shd w:val="clear" w:color="auto" w:fill="FFFFFF"/>
        <w:spacing w:after="0" w:line="240" w:lineRule="auto"/>
        <w:rPr>
          <w:rFonts w:ascii="Times New Roman" w:hAnsi="Times New Roman"/>
          <w:b/>
          <w:color w:val="000000"/>
          <w:sz w:val="24"/>
          <w:szCs w:val="24"/>
        </w:rPr>
      </w:pPr>
    </w:p>
    <w:p w:rsidR="00194723" w:rsidRDefault="00194723" w:rsidP="00194723">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METODLOGI PENELITIAN</w:t>
      </w:r>
    </w:p>
    <w:p w:rsidR="00194723" w:rsidRDefault="00194723" w:rsidP="00194723">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Waktu dan Tempat</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Penelitian ini dilaksanakan pada bulan Juni sampai dengan bulan Juli 2022 di Desa Namlea Kecamatan Namlea Kabupaten Buru.</w:t>
      </w:r>
      <w:proofErr w:type="gramEnd"/>
      <w:r>
        <w:rPr>
          <w:rFonts w:ascii="Times New Roman" w:hAnsi="Times New Roman"/>
          <w:sz w:val="24"/>
          <w:szCs w:val="24"/>
        </w:rPr>
        <w:t xml:space="preserve">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Alat dan Bahan</w:t>
      </w:r>
    </w:p>
    <w:p w:rsidR="00194723" w:rsidRDefault="00194723" w:rsidP="0019472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Alat dan Bahan yang digunakan dalam penelitian ini adalah sebagai berikut: </w:t>
      </w:r>
    </w:p>
    <w:p w:rsidR="00194723" w:rsidRDefault="00194723" w:rsidP="00194723">
      <w:pPr>
        <w:autoSpaceDE w:val="0"/>
        <w:autoSpaceDN w:val="0"/>
        <w:adjustRightInd w:val="0"/>
        <w:spacing w:after="0" w:line="240" w:lineRule="auto"/>
        <w:rPr>
          <w:rFonts w:ascii="Times New Roman" w:hAnsi="Times New Roman"/>
          <w:b/>
          <w:sz w:val="24"/>
          <w:szCs w:val="24"/>
        </w:rPr>
      </w:pPr>
      <w:proofErr w:type="gramStart"/>
      <w:r>
        <w:rPr>
          <w:rFonts w:ascii="Times New Roman" w:hAnsi="Times New Roman"/>
          <w:b/>
          <w:sz w:val="24"/>
          <w:szCs w:val="24"/>
        </w:rPr>
        <w:t>Tabel 1.</w:t>
      </w:r>
      <w:proofErr w:type="gramEnd"/>
      <w:r>
        <w:rPr>
          <w:rFonts w:ascii="Times New Roman" w:hAnsi="Times New Roman"/>
          <w:b/>
          <w:sz w:val="24"/>
          <w:szCs w:val="24"/>
        </w:rPr>
        <w:t xml:space="preserve"> Alat dan Bahan Dalam Metode Penelitian</w:t>
      </w:r>
    </w:p>
    <w:tbl>
      <w:tblPr>
        <w:tblW w:w="4325" w:type="dxa"/>
        <w:tblInd w:w="103" w:type="dxa"/>
        <w:tblLook w:val="04A0" w:firstRow="1" w:lastRow="0" w:firstColumn="1" w:lastColumn="0" w:noHBand="0" w:noVBand="1"/>
      </w:tblPr>
      <w:tblGrid>
        <w:gridCol w:w="700"/>
        <w:gridCol w:w="1645"/>
        <w:gridCol w:w="1980"/>
      </w:tblGrid>
      <w:tr w:rsidR="00194723" w:rsidTr="00194723">
        <w:trPr>
          <w:trHeight w:val="705"/>
        </w:trPr>
        <w:tc>
          <w:tcPr>
            <w:tcW w:w="700" w:type="dxa"/>
            <w:tcBorders>
              <w:top w:val="single" w:sz="4" w:space="0" w:color="auto"/>
              <w:left w:val="single" w:sz="4" w:space="0" w:color="auto"/>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w:t>
            </w:r>
          </w:p>
        </w:tc>
        <w:tc>
          <w:tcPr>
            <w:tcW w:w="1645" w:type="dxa"/>
            <w:tcBorders>
              <w:top w:val="single" w:sz="4" w:space="0" w:color="auto"/>
              <w:left w:val="nil"/>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Alat dan Bahan Dalam Penelitian</w:t>
            </w:r>
          </w:p>
        </w:tc>
        <w:tc>
          <w:tcPr>
            <w:tcW w:w="1980" w:type="dxa"/>
            <w:tcBorders>
              <w:top w:val="single" w:sz="4" w:space="0" w:color="auto"/>
              <w:left w:val="nil"/>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Kegunaan</w:t>
            </w:r>
          </w:p>
        </w:tc>
      </w:tr>
      <w:tr w:rsidR="00194723" w:rsidTr="00194723">
        <w:trPr>
          <w:trHeight w:val="450"/>
        </w:trPr>
        <w:tc>
          <w:tcPr>
            <w:tcW w:w="700" w:type="dxa"/>
            <w:tcBorders>
              <w:top w:val="nil"/>
              <w:left w:val="single" w:sz="4" w:space="0" w:color="auto"/>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645"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Ikan Komet</w:t>
            </w:r>
          </w:p>
        </w:tc>
        <w:tc>
          <w:tcPr>
            <w:tcW w:w="1980"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Bahan penelitian</w:t>
            </w:r>
          </w:p>
        </w:tc>
      </w:tr>
      <w:tr w:rsidR="00194723" w:rsidTr="00194723">
        <w:trPr>
          <w:trHeight w:val="450"/>
        </w:trPr>
        <w:tc>
          <w:tcPr>
            <w:tcW w:w="700" w:type="dxa"/>
            <w:tcBorders>
              <w:top w:val="nil"/>
              <w:left w:val="single" w:sz="4" w:space="0" w:color="auto"/>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645"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Alat Tulis Menulis</w:t>
            </w:r>
          </w:p>
        </w:tc>
        <w:tc>
          <w:tcPr>
            <w:tcW w:w="1980"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Bahan catatan penelitian</w:t>
            </w:r>
          </w:p>
        </w:tc>
      </w:tr>
      <w:tr w:rsidR="00194723" w:rsidTr="00194723">
        <w:trPr>
          <w:trHeight w:val="450"/>
        </w:trPr>
        <w:tc>
          <w:tcPr>
            <w:tcW w:w="700" w:type="dxa"/>
            <w:tcBorders>
              <w:top w:val="nil"/>
              <w:left w:val="single" w:sz="4" w:space="0" w:color="auto"/>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645"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Kuisioner</w:t>
            </w:r>
          </w:p>
        </w:tc>
        <w:tc>
          <w:tcPr>
            <w:tcW w:w="1980"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Konsep wawancara dengan responden</w:t>
            </w:r>
          </w:p>
        </w:tc>
      </w:tr>
      <w:tr w:rsidR="00194723" w:rsidTr="00194723">
        <w:trPr>
          <w:trHeight w:val="450"/>
        </w:trPr>
        <w:tc>
          <w:tcPr>
            <w:tcW w:w="700" w:type="dxa"/>
            <w:tcBorders>
              <w:top w:val="nil"/>
              <w:left w:val="single" w:sz="4" w:space="0" w:color="auto"/>
              <w:bottom w:val="single" w:sz="4" w:space="0" w:color="auto"/>
              <w:right w:val="single" w:sz="4" w:space="0" w:color="auto"/>
            </w:tcBorders>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645"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Kamera Digital</w:t>
            </w:r>
          </w:p>
        </w:tc>
        <w:tc>
          <w:tcPr>
            <w:tcW w:w="1980" w:type="dxa"/>
            <w:tcBorders>
              <w:top w:val="nil"/>
              <w:left w:val="nil"/>
              <w:bottom w:val="single" w:sz="4" w:space="0" w:color="auto"/>
              <w:right w:val="single" w:sz="4" w:space="0" w:color="auto"/>
            </w:tcBorders>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Dokumentasi penelitian</w:t>
            </w:r>
          </w:p>
        </w:tc>
      </w:tr>
    </w:tbl>
    <w:p w:rsidR="00194723" w:rsidRDefault="00194723" w:rsidP="00194723">
      <w:pPr>
        <w:spacing w:after="0" w:line="240" w:lineRule="auto"/>
        <w:jc w:val="both"/>
        <w:rPr>
          <w:rFonts w:ascii="Times New Roman" w:hAnsi="Times New Roman"/>
          <w:b/>
          <w:color w:val="000000"/>
          <w:sz w:val="24"/>
          <w:szCs w:val="24"/>
        </w:rPr>
      </w:pPr>
    </w:p>
    <w:p w:rsidR="00194723" w:rsidRDefault="00194723" w:rsidP="00194723">
      <w:pPr>
        <w:spacing w:after="0" w:line="240" w:lineRule="auto"/>
        <w:jc w:val="both"/>
        <w:rPr>
          <w:rFonts w:ascii="Times New Roman" w:hAnsi="Times New Roman"/>
          <w:sz w:val="24"/>
          <w:szCs w:val="24"/>
        </w:rPr>
      </w:pPr>
      <w:r>
        <w:rPr>
          <w:rFonts w:ascii="Times New Roman" w:hAnsi="Times New Roman"/>
          <w:b/>
          <w:color w:val="000000"/>
          <w:sz w:val="24"/>
          <w:szCs w:val="24"/>
        </w:rPr>
        <w:t>Metode Pengambilan Sampel</w:t>
      </w:r>
    </w:p>
    <w:p w:rsidR="00194723" w:rsidRDefault="00194723" w:rsidP="00194723">
      <w:pPr>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Sampel  adalah</w:t>
      </w:r>
      <w:proofErr w:type="gramEnd"/>
      <w:r>
        <w:rPr>
          <w:rFonts w:ascii="Times New Roman" w:hAnsi="Times New Roman"/>
          <w:color w:val="000000"/>
          <w:sz w:val="24"/>
          <w:szCs w:val="24"/>
        </w:rPr>
        <w:t xml:space="preserve"> bagian dari jumlah dan karakteristik yang dimiliki oleh populasi tersebut (Wardaya D. C., 2021). Metode pengambilan sampel yang digunakan dalam penelitian ini adalah metode </w:t>
      </w:r>
      <w:r>
        <w:rPr>
          <w:rFonts w:ascii="Times New Roman" w:hAnsi="Times New Roman"/>
          <w:i/>
          <w:color w:val="000000"/>
          <w:sz w:val="24"/>
          <w:szCs w:val="24"/>
        </w:rPr>
        <w:t xml:space="preserve">Purposive Sampling </w:t>
      </w:r>
      <w:r>
        <w:rPr>
          <w:rFonts w:ascii="Times New Roman" w:hAnsi="Times New Roman"/>
          <w:color w:val="000000"/>
          <w:sz w:val="24"/>
          <w:szCs w:val="24"/>
        </w:rPr>
        <w:t xml:space="preserve">(sengaja) yaitu 1 orang pembudidaya ikan Komet yang memiliki kolam budidaya ikan Komet terbaik di Desa Namlea. </w:t>
      </w:r>
      <w:proofErr w:type="gramStart"/>
      <w:r>
        <w:rPr>
          <w:rFonts w:ascii="Times New Roman" w:hAnsi="Times New Roman"/>
          <w:color w:val="000000"/>
          <w:sz w:val="24"/>
          <w:szCs w:val="24"/>
        </w:rPr>
        <w:t xml:space="preserve">Sesuai dengan pendapat Sugiyono (2010) </w:t>
      </w:r>
      <w:r>
        <w:rPr>
          <w:rFonts w:ascii="Times New Roman" w:hAnsi="Times New Roman"/>
          <w:i/>
          <w:color w:val="000000"/>
          <w:sz w:val="24"/>
          <w:szCs w:val="24"/>
        </w:rPr>
        <w:t>Purposive Sampling</w:t>
      </w:r>
      <w:r>
        <w:rPr>
          <w:rFonts w:ascii="Times New Roman" w:hAnsi="Times New Roman"/>
          <w:color w:val="000000"/>
          <w:sz w:val="24"/>
          <w:szCs w:val="24"/>
        </w:rPr>
        <w:t xml:space="preserve"> merupakan teknik penentuan sampel dengan pertimbangan khusus sehingga layak dijadikan sampel.</w:t>
      </w:r>
      <w:proofErr w:type="gramEnd"/>
      <w:r>
        <w:rPr>
          <w:rFonts w:ascii="Times New Roman" w:hAnsi="Times New Roman"/>
          <w:color w:val="000000"/>
          <w:sz w:val="24"/>
          <w:szCs w:val="24"/>
        </w:rPr>
        <w:t xml:space="preserve"> </w:t>
      </w:r>
    </w:p>
    <w:p w:rsidR="00194723" w:rsidRDefault="00194723" w:rsidP="00194723">
      <w:pPr>
        <w:spacing w:after="0" w:line="240" w:lineRule="auto"/>
        <w:ind w:firstLine="720"/>
        <w:jc w:val="both"/>
        <w:rPr>
          <w:rFonts w:ascii="Times New Roman" w:hAnsi="Times New Roman"/>
          <w:sz w:val="24"/>
          <w:szCs w:val="24"/>
        </w:rPr>
      </w:pP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Metode Pengumpulan Data</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Jenis data berdasarkan sumbernya terbagi menjadi dua yaitu data primer dan data sekunder.</w:t>
      </w:r>
      <w:proofErr w:type="gramEnd"/>
      <w:r>
        <w:rPr>
          <w:rFonts w:ascii="Times New Roman" w:hAnsi="Times New Roman"/>
          <w:sz w:val="24"/>
          <w:szCs w:val="24"/>
        </w:rPr>
        <w:t xml:space="preserve"> Sumber data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dalam penelitian ini yaitu sebagai berikut:</w:t>
      </w:r>
    </w:p>
    <w:p w:rsidR="00194723" w:rsidRDefault="00194723" w:rsidP="00194723">
      <w:pPr>
        <w:spacing w:after="0" w:line="240" w:lineRule="auto"/>
        <w:jc w:val="both"/>
        <w:rPr>
          <w:rFonts w:ascii="Times New Roman" w:hAnsi="Times New Roman"/>
          <w:b/>
          <w:sz w:val="24"/>
          <w:szCs w:val="24"/>
        </w:rPr>
      </w:pPr>
      <w:proofErr w:type="gramStart"/>
      <w:r>
        <w:rPr>
          <w:rFonts w:ascii="Times New Roman" w:hAnsi="Times New Roman"/>
          <w:b/>
          <w:sz w:val="24"/>
          <w:szCs w:val="24"/>
        </w:rPr>
        <w:t>Data  Primer</w:t>
      </w:r>
      <w:proofErr w:type="gramEnd"/>
      <w:r>
        <w:rPr>
          <w:rFonts w:ascii="Times New Roman" w:hAnsi="Times New Roman"/>
          <w:b/>
          <w:sz w:val="24"/>
          <w:szCs w:val="24"/>
        </w:rPr>
        <w:t xml:space="preserve">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Data primer adalah data yang diperoleh langsung dari sumber pertama </w:t>
      </w:r>
      <w:proofErr w:type="gramStart"/>
      <w:r>
        <w:rPr>
          <w:rFonts w:ascii="Times New Roman" w:hAnsi="Times New Roman"/>
          <w:sz w:val="24"/>
          <w:szCs w:val="24"/>
        </w:rPr>
        <w:lastRenderedPageBreak/>
        <w:t>yaitu  individu</w:t>
      </w:r>
      <w:proofErr w:type="gramEnd"/>
      <w:r>
        <w:rPr>
          <w:rFonts w:ascii="Times New Roman" w:hAnsi="Times New Roman"/>
          <w:sz w:val="24"/>
          <w:szCs w:val="24"/>
        </w:rPr>
        <w:t xml:space="preserve">  atau  perseorangan  yang membutuhkan  pengelolaan  lebih  lanjut seperti hasil wawancara atau hasil pengisian kuisioner. Data primer </w:t>
      </w:r>
      <w:proofErr w:type="gramStart"/>
      <w:r>
        <w:rPr>
          <w:rFonts w:ascii="Times New Roman" w:hAnsi="Times New Roman"/>
          <w:sz w:val="24"/>
          <w:szCs w:val="24"/>
        </w:rPr>
        <w:t>merupakan  sumber</w:t>
      </w:r>
      <w:proofErr w:type="gramEnd"/>
      <w:r>
        <w:rPr>
          <w:rFonts w:ascii="Times New Roman" w:hAnsi="Times New Roman"/>
          <w:sz w:val="24"/>
          <w:szCs w:val="24"/>
        </w:rPr>
        <w:t xml:space="preserve"> data penelitian yang diperoleh secara langsung dari sumber asli  (tidak  melalui media  perantara). Data primer secara </w:t>
      </w:r>
      <w:proofErr w:type="gramStart"/>
      <w:r>
        <w:rPr>
          <w:rFonts w:ascii="Times New Roman" w:hAnsi="Times New Roman"/>
          <w:sz w:val="24"/>
          <w:szCs w:val="24"/>
        </w:rPr>
        <w:t>khusus  dikumpulkan</w:t>
      </w:r>
      <w:proofErr w:type="gramEnd"/>
      <w:r>
        <w:rPr>
          <w:rFonts w:ascii="Times New Roman" w:hAnsi="Times New Roman"/>
          <w:sz w:val="24"/>
          <w:szCs w:val="24"/>
        </w:rPr>
        <w:t xml:space="preserve"> oleh  peneliti  untuk menjawab  pertanyaan  penelitian.  Data primer dapat berupa opini subyek (orang) </w:t>
      </w:r>
      <w:proofErr w:type="gramStart"/>
      <w:r>
        <w:rPr>
          <w:rFonts w:ascii="Times New Roman" w:hAnsi="Times New Roman"/>
          <w:sz w:val="24"/>
          <w:szCs w:val="24"/>
        </w:rPr>
        <w:t>secara  individual</w:t>
      </w:r>
      <w:proofErr w:type="gramEnd"/>
      <w:r>
        <w:rPr>
          <w:rFonts w:ascii="Times New Roman" w:hAnsi="Times New Roman"/>
          <w:sz w:val="24"/>
          <w:szCs w:val="24"/>
        </w:rPr>
        <w:t xml:space="preserve">  atau  kelompok,  hasil observasi  terhadap  suatu  benda  (fisik), kejadian atau kegiatan dan hasil pengujian. Data primer </w:t>
      </w:r>
      <w:proofErr w:type="gramStart"/>
      <w:r>
        <w:rPr>
          <w:rFonts w:ascii="Times New Roman" w:hAnsi="Times New Roman"/>
          <w:sz w:val="24"/>
          <w:szCs w:val="24"/>
        </w:rPr>
        <w:t>yang  digunakandalam</w:t>
      </w:r>
      <w:proofErr w:type="gramEnd"/>
      <w:r>
        <w:rPr>
          <w:rFonts w:ascii="Times New Roman" w:hAnsi="Times New Roman"/>
          <w:sz w:val="24"/>
          <w:szCs w:val="24"/>
        </w:rPr>
        <w:t xml:space="preserve"> skripsi yaitu kuesioner seputar pertanyaan - pertanyaan yang  diberikan kepada  responden  tentang  perilaku konsumen (Wardaya D. C., 2021).</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Data Sekunder</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Data sekunder merupakan sumber data  penelitian  yang  diperoleh  peneliti secara  tidak  langsung  melalui  media perantara  (diperoleh  dan  dicatat  oleh pihak lain).  Data  sekunder  umumnya  berupa bukti,  catatan  atau  laporan  historis  yang telah  tersusun  dalam  arsip  (data dokumeter)  yang  dipublikasi  dan  yang tidak dipublikasi (Wardaya D. C., 2021).</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Data sekunder diperoleh melalui proses membaca, mempelajari, mengamati,  dan  mengutip  keterangan  yang  diperlukan  dari  buku - buku  atau majalah, dokumen - dokumen, penelitian  terdahulu,  jurnal  serta  sumber-sumber data lainnya yang berkaitan dengan penelitian ini.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Analisis Data</w:t>
      </w:r>
    </w:p>
    <w:p w:rsidR="00194723" w:rsidRDefault="00194723" w:rsidP="00194723">
      <w:pPr>
        <w:spacing w:after="0" w:line="240" w:lineRule="auto"/>
        <w:ind w:firstLine="720"/>
        <w:jc w:val="both"/>
        <w:rPr>
          <w:rFonts w:ascii="Times New Roman" w:hAnsi="Times New Roman"/>
          <w:b/>
          <w:sz w:val="24"/>
          <w:szCs w:val="24"/>
        </w:rPr>
      </w:pPr>
      <w:r>
        <w:rPr>
          <w:rFonts w:ascii="Times New Roman" w:hAnsi="Times New Roman"/>
          <w:sz w:val="24"/>
          <w:szCs w:val="24"/>
        </w:rPr>
        <w:t>Analisis data adalah proses penyempurnaan data hasil penelitian menjadi informasi yang dapat digunakan untuk mengambil kesimpulan dalam suatu penelitian. Data yang diperoleh ditabulasikan dan kemudian dianalisis menggunakan:</w:t>
      </w:r>
    </w:p>
    <w:p w:rsidR="00194723" w:rsidRDefault="00194723" w:rsidP="00194723">
      <w:pPr>
        <w:spacing w:after="0" w:line="240" w:lineRule="auto"/>
        <w:rPr>
          <w:rFonts w:ascii="Times New Roman" w:hAnsi="Times New Roman"/>
          <w:b/>
          <w:sz w:val="24"/>
          <w:szCs w:val="24"/>
        </w:rPr>
      </w:pPr>
      <w:r>
        <w:rPr>
          <w:rFonts w:ascii="Times New Roman" w:hAnsi="Times New Roman"/>
          <w:b/>
          <w:sz w:val="24"/>
          <w:szCs w:val="24"/>
        </w:rPr>
        <w:t>Biaya Penyusutan</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Perhitungan biaya penyusutan dapat dihitung dengan menggunakan metode garis lurus (</w:t>
      </w:r>
      <w:r>
        <w:rPr>
          <w:rFonts w:ascii="Times New Roman" w:hAnsi="Times New Roman"/>
          <w:i/>
          <w:sz w:val="24"/>
          <w:szCs w:val="24"/>
        </w:rPr>
        <w:t>straight line basis</w:t>
      </w:r>
      <w:r>
        <w:rPr>
          <w:rFonts w:ascii="Times New Roman" w:hAnsi="Times New Roman"/>
          <w:sz w:val="24"/>
          <w:szCs w:val="24"/>
        </w:rPr>
        <w:t>) non-residu.</w:t>
      </w:r>
      <w:proofErr w:type="gramEnd"/>
      <w:r>
        <w:rPr>
          <w:rFonts w:ascii="Times New Roman" w:hAnsi="Times New Roman"/>
          <w:sz w:val="24"/>
          <w:szCs w:val="24"/>
        </w:rPr>
        <w:t xml:space="preserve"> </w:t>
      </w:r>
      <w:proofErr w:type="gramStart"/>
      <w:r>
        <w:rPr>
          <w:rFonts w:ascii="Times New Roman" w:hAnsi="Times New Roman"/>
          <w:sz w:val="24"/>
          <w:szCs w:val="24"/>
        </w:rPr>
        <w:t>Menurut  Hery</w:t>
      </w:r>
      <w:proofErr w:type="gramEnd"/>
      <w:r>
        <w:rPr>
          <w:rFonts w:ascii="Times New Roman" w:hAnsi="Times New Roman"/>
          <w:sz w:val="24"/>
          <w:szCs w:val="24"/>
        </w:rPr>
        <w:t xml:space="preserve"> (2016) dalam Lestari (2018) metode garis lurus menghubungkan alokasi </w:t>
      </w:r>
      <w:r>
        <w:rPr>
          <w:rFonts w:ascii="Times New Roman" w:hAnsi="Times New Roman"/>
          <w:sz w:val="24"/>
          <w:szCs w:val="24"/>
        </w:rPr>
        <w:lastRenderedPageBreak/>
        <w:t>biaya dengan berlalunnya waktu dan mengakui pembebanan priodik yang sama sepanjang umur aset. Metode ini tergolong cukup banyak digunakan, dengan rumus sebagai berikut (Nisa Destiana, 2022</w:t>
      </w:r>
      <w:proofErr w:type="gramStart"/>
      <w:r>
        <w:rPr>
          <w:rFonts w:ascii="Times New Roman" w:hAnsi="Times New Roman"/>
          <w:sz w:val="24"/>
          <w:szCs w:val="24"/>
        </w:rPr>
        <w:t>) :</w:t>
      </w:r>
      <w:proofErr w:type="gramEnd"/>
    </w:p>
    <w:p w:rsidR="00194723" w:rsidRDefault="00194723" w:rsidP="00194723">
      <w:pPr>
        <w:spacing w:after="0" w:line="240" w:lineRule="auto"/>
        <w:jc w:val="center"/>
        <w:rPr>
          <w:rFonts w:ascii="Times New Roman" w:eastAsia="SimSun" w:hAnsi="Times New Roman"/>
          <w:b/>
          <w:sz w:val="24"/>
          <w:szCs w:val="24"/>
        </w:rPr>
      </w:pPr>
      <w:r>
        <w:rPr>
          <w:rFonts w:ascii="Times New Roman" w:hAnsi="Times New Roman"/>
          <w:b/>
          <w:sz w:val="24"/>
          <w:szCs w:val="24"/>
        </w:rPr>
        <w:t xml:space="preserve">D = </w:t>
      </w:r>
      <m:oMath>
        <m:f>
          <m:fPr>
            <m:ctrlPr>
              <w:rPr>
                <w:rFonts w:ascii="Cambria Math" w:hAnsi="Cambria Math"/>
                <w:b/>
                <w:i/>
                <w:sz w:val="32"/>
                <w:szCs w:val="32"/>
              </w:rPr>
            </m:ctrlPr>
          </m:fPr>
          <m:num>
            <m:r>
              <m:rPr>
                <m:sty m:val="bi"/>
              </m:rPr>
              <w:rPr>
                <w:rFonts w:ascii="Cambria Math" w:hAnsi="Cambria Math"/>
                <w:sz w:val="32"/>
                <w:szCs w:val="32"/>
              </w:rPr>
              <m:t>C</m:t>
            </m:r>
          </m:num>
          <m:den>
            <m:r>
              <m:rPr>
                <m:sty m:val="bi"/>
              </m:rPr>
              <w:rPr>
                <w:rFonts w:ascii="Cambria Math" w:hAnsi="Cambria Math"/>
                <w:sz w:val="32"/>
                <w:szCs w:val="32"/>
              </w:rPr>
              <m:t>n</m:t>
            </m:r>
          </m:den>
        </m:f>
      </m:oMath>
    </w:p>
    <w:p w:rsidR="00194723" w:rsidRDefault="00194723" w:rsidP="00194723">
      <w:pPr>
        <w:spacing w:after="0" w:line="240" w:lineRule="auto"/>
        <w:rPr>
          <w:rFonts w:ascii="Times New Roman" w:eastAsia="SimSun" w:hAnsi="Times New Roman"/>
          <w:sz w:val="24"/>
          <w:szCs w:val="24"/>
        </w:rPr>
      </w:pPr>
      <w:r>
        <w:rPr>
          <w:rFonts w:ascii="Times New Roman" w:eastAsia="SimSun" w:hAnsi="Times New Roman"/>
          <w:sz w:val="24"/>
          <w:szCs w:val="24"/>
        </w:rPr>
        <w:t>Keterangan:</w:t>
      </w:r>
    </w:p>
    <w:p w:rsidR="00194723" w:rsidRDefault="00194723" w:rsidP="00194723">
      <w:pPr>
        <w:spacing w:after="0" w:line="240" w:lineRule="auto"/>
        <w:ind w:left="1134"/>
        <w:rPr>
          <w:rFonts w:ascii="Times New Roman" w:eastAsia="SimSun" w:hAnsi="Times New Roman"/>
          <w:sz w:val="24"/>
          <w:szCs w:val="24"/>
        </w:rPr>
      </w:pPr>
      <w:r>
        <w:rPr>
          <w:rFonts w:ascii="Times New Roman" w:eastAsia="SimSun" w:hAnsi="Times New Roman"/>
          <w:sz w:val="24"/>
          <w:szCs w:val="24"/>
        </w:rPr>
        <w:t xml:space="preserve">D = Penyusutan </w:t>
      </w:r>
    </w:p>
    <w:p w:rsidR="00194723" w:rsidRDefault="00194723" w:rsidP="00194723">
      <w:pPr>
        <w:spacing w:after="0" w:line="240" w:lineRule="auto"/>
        <w:ind w:left="1134"/>
        <w:rPr>
          <w:rFonts w:ascii="Times New Roman" w:eastAsia="SimSun" w:hAnsi="Times New Roman"/>
          <w:sz w:val="24"/>
          <w:szCs w:val="24"/>
        </w:rPr>
      </w:pPr>
      <w:r>
        <w:rPr>
          <w:rFonts w:ascii="Times New Roman" w:eastAsia="SimSun" w:hAnsi="Times New Roman"/>
          <w:sz w:val="24"/>
          <w:szCs w:val="24"/>
        </w:rPr>
        <w:t>C = Harga Perolehan</w:t>
      </w:r>
    </w:p>
    <w:p w:rsidR="00194723" w:rsidRDefault="00194723" w:rsidP="00194723">
      <w:pPr>
        <w:spacing w:after="0" w:line="240" w:lineRule="auto"/>
        <w:ind w:left="1134"/>
        <w:rPr>
          <w:rFonts w:ascii="Times New Roman" w:eastAsia="SimSun" w:hAnsi="Times New Roman"/>
          <w:sz w:val="24"/>
          <w:szCs w:val="24"/>
        </w:rPr>
      </w:pPr>
      <w:proofErr w:type="gramStart"/>
      <w:r>
        <w:rPr>
          <w:rFonts w:ascii="Times New Roman" w:eastAsia="SimSun" w:hAnsi="Times New Roman"/>
          <w:sz w:val="24"/>
          <w:szCs w:val="24"/>
        </w:rPr>
        <w:t>n  =</w:t>
      </w:r>
      <w:proofErr w:type="gramEnd"/>
      <w:r>
        <w:rPr>
          <w:rFonts w:ascii="Times New Roman" w:eastAsia="SimSun" w:hAnsi="Times New Roman"/>
          <w:sz w:val="24"/>
          <w:szCs w:val="24"/>
        </w:rPr>
        <w:t xml:space="preserve"> Umur Ekonomi</w:t>
      </w:r>
    </w:p>
    <w:p w:rsidR="00194723" w:rsidRDefault="00194723" w:rsidP="00194723">
      <w:pPr>
        <w:spacing w:after="0" w:line="240" w:lineRule="auto"/>
        <w:rPr>
          <w:rFonts w:ascii="Times New Roman" w:eastAsia="SimSun" w:hAnsi="Times New Roman"/>
          <w:sz w:val="24"/>
          <w:szCs w:val="24"/>
        </w:rPr>
      </w:pPr>
      <w:r>
        <w:rPr>
          <w:rFonts w:ascii="Times New Roman" w:hAnsi="Times New Roman"/>
          <w:b/>
          <w:sz w:val="24"/>
          <w:szCs w:val="24"/>
        </w:rPr>
        <w:t>Total Biaya</w:t>
      </w:r>
    </w:p>
    <w:p w:rsidR="00194723" w:rsidRDefault="00194723" w:rsidP="00194723">
      <w:pPr>
        <w:spacing w:after="0" w:line="240" w:lineRule="auto"/>
        <w:ind w:firstLine="720"/>
        <w:rPr>
          <w:rFonts w:ascii="Times New Roman" w:hAnsi="Times New Roman"/>
          <w:sz w:val="24"/>
          <w:szCs w:val="24"/>
        </w:rPr>
      </w:pPr>
      <w:r>
        <w:rPr>
          <w:rFonts w:ascii="Times New Roman" w:hAnsi="Times New Roman"/>
          <w:sz w:val="24"/>
          <w:szCs w:val="24"/>
        </w:rPr>
        <w:t>Rumus untuk menghitung total biaya dapat dinyatakan sebagai berikut (Widayantara, 2018):</w:t>
      </w:r>
    </w:p>
    <w:p w:rsidR="00194723" w:rsidRDefault="00194723" w:rsidP="00194723">
      <w:pPr>
        <w:spacing w:after="0" w:line="240" w:lineRule="auto"/>
        <w:ind w:firstLine="720"/>
        <w:jc w:val="center"/>
        <w:rPr>
          <w:rFonts w:ascii="Times New Roman" w:hAnsi="Times New Roman"/>
          <w:b/>
          <w:sz w:val="24"/>
          <w:szCs w:val="24"/>
        </w:rPr>
      </w:pPr>
    </w:p>
    <w:p w:rsidR="00194723" w:rsidRDefault="00194723" w:rsidP="00194723">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TC = TVC + TFC </w:t>
      </w:r>
    </w:p>
    <w:p w:rsidR="00194723" w:rsidRDefault="00194723" w:rsidP="00194723">
      <w:pPr>
        <w:spacing w:after="0" w:line="240" w:lineRule="auto"/>
        <w:rPr>
          <w:rFonts w:ascii="Times New Roman" w:hAnsi="Times New Roman"/>
          <w:sz w:val="24"/>
          <w:szCs w:val="24"/>
        </w:rPr>
      </w:pPr>
      <w:r>
        <w:rPr>
          <w:rFonts w:ascii="Times New Roman" w:hAnsi="Times New Roman"/>
          <w:sz w:val="24"/>
          <w:szCs w:val="24"/>
        </w:rPr>
        <w:t xml:space="preserve">Keterangan: </w:t>
      </w:r>
    </w:p>
    <w:p w:rsidR="00194723" w:rsidRDefault="00194723" w:rsidP="00194723">
      <w:pPr>
        <w:spacing w:after="0" w:line="240" w:lineRule="auto"/>
        <w:ind w:left="1134"/>
        <w:rPr>
          <w:rFonts w:ascii="Times New Roman" w:hAnsi="Times New Roman"/>
          <w:sz w:val="24"/>
          <w:szCs w:val="24"/>
        </w:rPr>
      </w:pPr>
      <w:r>
        <w:rPr>
          <w:rFonts w:ascii="Times New Roman" w:hAnsi="Times New Roman"/>
          <w:sz w:val="24"/>
          <w:szCs w:val="24"/>
        </w:rPr>
        <w:t>TC    = Total Biaya</w:t>
      </w:r>
    </w:p>
    <w:p w:rsidR="00194723" w:rsidRDefault="00194723" w:rsidP="00194723">
      <w:pPr>
        <w:spacing w:after="0" w:line="240" w:lineRule="auto"/>
        <w:ind w:left="1134"/>
        <w:rPr>
          <w:rFonts w:ascii="Times New Roman" w:hAnsi="Times New Roman"/>
          <w:sz w:val="24"/>
          <w:szCs w:val="24"/>
        </w:rPr>
      </w:pPr>
      <w:r>
        <w:rPr>
          <w:rFonts w:ascii="Times New Roman" w:hAnsi="Times New Roman"/>
          <w:sz w:val="24"/>
          <w:szCs w:val="24"/>
        </w:rPr>
        <w:t>TVC = Biaya Variabel (</w:t>
      </w:r>
      <w:r>
        <w:rPr>
          <w:rFonts w:ascii="Times New Roman" w:hAnsi="Times New Roman"/>
          <w:i/>
          <w:sz w:val="24"/>
          <w:szCs w:val="24"/>
        </w:rPr>
        <w:t>Total Variable Cost</w:t>
      </w:r>
      <w:r>
        <w:rPr>
          <w:rFonts w:ascii="Times New Roman" w:hAnsi="Times New Roman"/>
          <w:sz w:val="24"/>
          <w:szCs w:val="24"/>
        </w:rPr>
        <w:t>)</w:t>
      </w:r>
    </w:p>
    <w:p w:rsidR="00194723" w:rsidRDefault="00194723" w:rsidP="00194723">
      <w:pPr>
        <w:spacing w:after="0" w:line="240" w:lineRule="auto"/>
        <w:ind w:left="1134"/>
        <w:rPr>
          <w:rFonts w:ascii="Times New Roman" w:hAnsi="Times New Roman"/>
          <w:sz w:val="24"/>
          <w:szCs w:val="24"/>
        </w:rPr>
      </w:pPr>
      <w:r>
        <w:rPr>
          <w:rFonts w:ascii="Times New Roman" w:hAnsi="Times New Roman"/>
          <w:sz w:val="24"/>
          <w:szCs w:val="24"/>
        </w:rPr>
        <w:t>TFC = Biaya Tetap (</w:t>
      </w:r>
      <w:r>
        <w:rPr>
          <w:rFonts w:ascii="Times New Roman" w:hAnsi="Times New Roman"/>
          <w:i/>
          <w:sz w:val="24"/>
          <w:szCs w:val="24"/>
        </w:rPr>
        <w:t>Total Fixed Cost</w:t>
      </w:r>
      <w:r>
        <w:rPr>
          <w:rFonts w:ascii="Times New Roman" w:hAnsi="Times New Roman"/>
          <w:sz w:val="24"/>
          <w:szCs w:val="24"/>
        </w:rPr>
        <w:t>)</w:t>
      </w:r>
    </w:p>
    <w:p w:rsidR="00194723" w:rsidRDefault="00194723" w:rsidP="00194723">
      <w:pPr>
        <w:spacing w:after="0" w:line="240" w:lineRule="auto"/>
        <w:rPr>
          <w:rFonts w:ascii="Times New Roman" w:hAnsi="Times New Roman"/>
          <w:b/>
          <w:sz w:val="24"/>
          <w:szCs w:val="24"/>
        </w:rPr>
      </w:pPr>
      <w:r>
        <w:rPr>
          <w:rFonts w:ascii="Times New Roman" w:hAnsi="Times New Roman"/>
          <w:b/>
          <w:sz w:val="24"/>
          <w:szCs w:val="24"/>
        </w:rPr>
        <w:t>Penerimaan</w:t>
      </w:r>
    </w:p>
    <w:p w:rsidR="00194723" w:rsidRDefault="00194723" w:rsidP="00194723">
      <w:pPr>
        <w:spacing w:after="0" w:line="240" w:lineRule="auto"/>
        <w:ind w:firstLine="720"/>
        <w:rPr>
          <w:rFonts w:ascii="Times New Roman" w:hAnsi="Times New Roman"/>
          <w:sz w:val="24"/>
          <w:szCs w:val="24"/>
        </w:rPr>
      </w:pPr>
      <w:r>
        <w:rPr>
          <w:rFonts w:ascii="Times New Roman" w:hAnsi="Times New Roman"/>
          <w:sz w:val="24"/>
          <w:szCs w:val="24"/>
        </w:rPr>
        <w:t>Rumus dalam menghitung total penerimaan adalah sebagai berikut (Suratiyah, 2020):</w:t>
      </w:r>
    </w:p>
    <w:p w:rsidR="00194723" w:rsidRDefault="00194723" w:rsidP="00194723">
      <w:pPr>
        <w:spacing w:after="0" w:line="240" w:lineRule="auto"/>
        <w:jc w:val="center"/>
        <w:rPr>
          <w:rFonts w:ascii="Times New Roman" w:hAnsi="Times New Roman"/>
          <w:b/>
          <w:sz w:val="24"/>
          <w:szCs w:val="24"/>
        </w:rPr>
      </w:pPr>
      <w:r>
        <w:rPr>
          <w:rFonts w:ascii="Times New Roman" w:hAnsi="Times New Roman"/>
          <w:b/>
          <w:sz w:val="24"/>
          <w:szCs w:val="24"/>
        </w:rPr>
        <w:t>TR = P + Q</w:t>
      </w:r>
    </w:p>
    <w:p w:rsidR="00194723" w:rsidRDefault="00194723" w:rsidP="00194723">
      <w:pPr>
        <w:spacing w:after="0" w:line="240" w:lineRule="auto"/>
        <w:rPr>
          <w:rFonts w:ascii="Times New Roman" w:hAnsi="Times New Roman"/>
          <w:sz w:val="24"/>
          <w:szCs w:val="24"/>
        </w:rPr>
      </w:pPr>
      <w:r>
        <w:rPr>
          <w:rFonts w:ascii="Times New Roman" w:hAnsi="Times New Roman"/>
          <w:sz w:val="24"/>
          <w:szCs w:val="24"/>
        </w:rPr>
        <w:t>Keterangan:</w:t>
      </w:r>
    </w:p>
    <w:p w:rsidR="00194723" w:rsidRDefault="00194723" w:rsidP="00194723">
      <w:pPr>
        <w:spacing w:after="0" w:line="240" w:lineRule="auto"/>
        <w:ind w:left="1134"/>
        <w:rPr>
          <w:rFonts w:ascii="Times New Roman" w:hAnsi="Times New Roman"/>
          <w:sz w:val="24"/>
          <w:szCs w:val="24"/>
        </w:rPr>
      </w:pPr>
      <w:r>
        <w:rPr>
          <w:rFonts w:ascii="Times New Roman" w:hAnsi="Times New Roman"/>
          <w:sz w:val="24"/>
          <w:szCs w:val="24"/>
        </w:rPr>
        <w:t>TR = Total penerimaan</w:t>
      </w:r>
    </w:p>
    <w:p w:rsidR="00194723" w:rsidRDefault="00194723" w:rsidP="00194723">
      <w:pPr>
        <w:spacing w:after="0" w:line="240" w:lineRule="auto"/>
        <w:ind w:left="1134"/>
        <w:rPr>
          <w:rFonts w:ascii="Times New Roman" w:hAnsi="Times New Roman"/>
          <w:sz w:val="24"/>
          <w:szCs w:val="24"/>
        </w:rPr>
      </w:pPr>
      <w:r>
        <w:rPr>
          <w:rFonts w:ascii="Times New Roman" w:hAnsi="Times New Roman"/>
          <w:sz w:val="24"/>
          <w:szCs w:val="24"/>
        </w:rPr>
        <w:t xml:space="preserve">P    = Harga </w:t>
      </w:r>
      <w:proofErr w:type="gramStart"/>
      <w:r>
        <w:rPr>
          <w:rFonts w:ascii="Times New Roman" w:hAnsi="Times New Roman"/>
          <w:sz w:val="24"/>
          <w:szCs w:val="24"/>
        </w:rPr>
        <w:t xml:space="preserve">( </w:t>
      </w:r>
      <w:r>
        <w:rPr>
          <w:rFonts w:ascii="Times New Roman" w:hAnsi="Times New Roman"/>
          <w:i/>
          <w:sz w:val="24"/>
          <w:szCs w:val="24"/>
        </w:rPr>
        <w:t>Price</w:t>
      </w:r>
      <w:proofErr w:type="gramEnd"/>
      <w:r>
        <w:rPr>
          <w:rFonts w:ascii="Times New Roman" w:hAnsi="Times New Roman"/>
          <w:sz w:val="24"/>
          <w:szCs w:val="24"/>
        </w:rPr>
        <w:t>)</w:t>
      </w:r>
    </w:p>
    <w:p w:rsidR="00194723" w:rsidRDefault="00194723" w:rsidP="00194723">
      <w:pPr>
        <w:spacing w:after="0" w:line="240" w:lineRule="auto"/>
        <w:ind w:left="1134"/>
        <w:rPr>
          <w:rFonts w:ascii="Times New Roman" w:hAnsi="Times New Roman"/>
          <w:sz w:val="24"/>
          <w:szCs w:val="24"/>
        </w:rPr>
      </w:pPr>
      <w:r>
        <w:rPr>
          <w:rFonts w:ascii="Times New Roman" w:hAnsi="Times New Roman"/>
          <w:sz w:val="24"/>
          <w:szCs w:val="24"/>
        </w:rPr>
        <w:t>Q   = Jumlah Produksi (</w:t>
      </w:r>
      <w:r>
        <w:rPr>
          <w:rFonts w:ascii="Times New Roman" w:hAnsi="Times New Roman"/>
          <w:i/>
          <w:sz w:val="24"/>
          <w:szCs w:val="24"/>
        </w:rPr>
        <w:t>Quantity</w:t>
      </w:r>
      <w:r>
        <w:rPr>
          <w:rFonts w:ascii="Times New Roman" w:hAnsi="Times New Roman"/>
          <w:sz w:val="24"/>
          <w:szCs w:val="24"/>
        </w:rPr>
        <w:t>)</w:t>
      </w:r>
    </w:p>
    <w:p w:rsidR="00194723" w:rsidRDefault="00194723" w:rsidP="00194723">
      <w:pPr>
        <w:spacing w:after="0" w:line="240" w:lineRule="auto"/>
        <w:rPr>
          <w:rFonts w:ascii="Times New Roman" w:hAnsi="Times New Roman"/>
          <w:b/>
          <w:sz w:val="24"/>
          <w:szCs w:val="24"/>
        </w:rPr>
      </w:pPr>
      <w:r>
        <w:rPr>
          <w:rFonts w:ascii="Times New Roman" w:hAnsi="Times New Roman"/>
          <w:b/>
          <w:sz w:val="24"/>
          <w:szCs w:val="24"/>
        </w:rPr>
        <w:t xml:space="preserve">Pendapatan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Pendapatan merupakan selisih dari penerimaan total usaha ikan Komet dengan biaya total usaha ikan Komet yang dikeluarkan. Menurut Purba </w:t>
      </w:r>
      <w:proofErr w:type="gramStart"/>
      <w:r>
        <w:rPr>
          <w:rFonts w:ascii="Times New Roman" w:hAnsi="Times New Roman"/>
          <w:sz w:val="24"/>
          <w:szCs w:val="24"/>
        </w:rPr>
        <w:t>dkk.,</w:t>
      </w:r>
      <w:proofErr w:type="gramEnd"/>
      <w:r>
        <w:rPr>
          <w:rFonts w:ascii="Times New Roman" w:hAnsi="Times New Roman"/>
          <w:sz w:val="24"/>
          <w:szCs w:val="24"/>
        </w:rPr>
        <w:t xml:space="preserve"> (2020) pendapatan dirumuskan sebagai berikut:</w:t>
      </w:r>
    </w:p>
    <w:p w:rsidR="00194723" w:rsidRDefault="00194723" w:rsidP="00194723">
      <w:pPr>
        <w:spacing w:after="0" w:line="240" w:lineRule="auto"/>
        <w:jc w:val="center"/>
        <w:rPr>
          <w:rFonts w:ascii="Times New Roman" w:hAnsi="Times New Roman"/>
          <w:b/>
          <w:sz w:val="24"/>
          <w:szCs w:val="24"/>
        </w:rPr>
      </w:pPr>
      <m:oMath>
        <m:r>
          <m:rPr>
            <m:sty m:val="bi"/>
          </m:rPr>
          <w:rPr>
            <w:rFonts w:ascii="Cambria Math" w:hAnsi="Cambria Math"/>
            <w:sz w:val="24"/>
            <w:szCs w:val="24"/>
          </w:rPr>
          <m:t>π</m:t>
        </m:r>
      </m:oMath>
      <w:r>
        <w:rPr>
          <w:rFonts w:ascii="Times New Roman" w:eastAsia="SimSun" w:hAnsi="Times New Roman"/>
          <w:b/>
          <w:sz w:val="24"/>
          <w:szCs w:val="24"/>
        </w:rPr>
        <w:t xml:space="preserve"> = TR </w:t>
      </w:r>
      <m:oMath>
        <m:r>
          <m:rPr>
            <m:sty m:val="bi"/>
          </m:rPr>
          <w:rPr>
            <w:rFonts w:ascii="Cambria Math" w:eastAsia="SimSun" w:hAnsi="Cambria Math"/>
            <w:sz w:val="24"/>
            <w:szCs w:val="24"/>
          </w:rPr>
          <m:t>–</m:t>
        </m:r>
      </m:oMath>
      <w:r>
        <w:rPr>
          <w:rFonts w:ascii="Times New Roman" w:eastAsia="SimSun" w:hAnsi="Times New Roman"/>
          <w:b/>
          <w:sz w:val="24"/>
          <w:szCs w:val="24"/>
        </w:rPr>
        <w:t xml:space="preserve"> TC</w:t>
      </w:r>
    </w:p>
    <w:p w:rsidR="00194723" w:rsidRDefault="00194723" w:rsidP="00194723">
      <w:pPr>
        <w:spacing w:after="0" w:line="240" w:lineRule="auto"/>
        <w:jc w:val="both"/>
        <w:rPr>
          <w:rFonts w:ascii="Times New Roman" w:hAnsi="Times New Roman"/>
          <w:sz w:val="24"/>
          <w:szCs w:val="24"/>
        </w:rPr>
      </w:pPr>
      <w:r>
        <w:rPr>
          <w:rFonts w:ascii="Times New Roman" w:hAnsi="Times New Roman"/>
          <w:sz w:val="24"/>
          <w:szCs w:val="24"/>
        </w:rPr>
        <w:t>Keterangan:</w:t>
      </w:r>
    </w:p>
    <w:p w:rsidR="00194723" w:rsidRDefault="00194723" w:rsidP="00194723">
      <w:pPr>
        <w:spacing w:after="0" w:line="240" w:lineRule="auto"/>
        <w:ind w:left="1134"/>
        <w:jc w:val="both"/>
        <w:rPr>
          <w:rFonts w:ascii="Times New Roman" w:hAnsi="Times New Roman"/>
          <w:sz w:val="24"/>
          <w:szCs w:val="24"/>
        </w:rPr>
      </w:pPr>
      <m:oMath>
        <m:r>
          <w:rPr>
            <w:rFonts w:ascii="Cambria Math" w:hAnsi="Cambria Math"/>
            <w:sz w:val="24"/>
            <w:szCs w:val="24"/>
          </w:rPr>
          <m:t>π</m:t>
        </m:r>
      </m:oMath>
      <w:r>
        <w:rPr>
          <w:rFonts w:ascii="Times New Roman" w:hAnsi="Times New Roman"/>
          <w:sz w:val="24"/>
          <w:szCs w:val="24"/>
        </w:rPr>
        <w:t xml:space="preserve">   = Keuntungan/pendapatan usaha ikan Komet (Rp)</w:t>
      </w:r>
    </w:p>
    <w:p w:rsidR="00194723" w:rsidRDefault="00194723" w:rsidP="00194723">
      <w:pPr>
        <w:spacing w:after="0" w:line="240" w:lineRule="auto"/>
        <w:ind w:left="1134"/>
        <w:jc w:val="both"/>
        <w:rPr>
          <w:rFonts w:ascii="Times New Roman" w:hAnsi="Times New Roman"/>
          <w:sz w:val="24"/>
          <w:szCs w:val="24"/>
        </w:rPr>
      </w:pPr>
      <w:r>
        <w:rPr>
          <w:rFonts w:ascii="Times New Roman" w:hAnsi="Times New Roman"/>
          <w:sz w:val="24"/>
          <w:szCs w:val="24"/>
        </w:rPr>
        <w:t xml:space="preserve">TR = </w:t>
      </w:r>
      <w:r>
        <w:rPr>
          <w:rFonts w:ascii="Times New Roman" w:hAnsi="Times New Roman"/>
          <w:i/>
          <w:sz w:val="24"/>
          <w:szCs w:val="24"/>
        </w:rPr>
        <w:t>Total Revenue</w:t>
      </w:r>
      <w:r>
        <w:rPr>
          <w:rFonts w:ascii="Times New Roman" w:hAnsi="Times New Roman"/>
          <w:sz w:val="24"/>
          <w:szCs w:val="24"/>
        </w:rPr>
        <w:t xml:space="preserve"> (total penerimaan usaha ikan Komet) (Rp)</w:t>
      </w:r>
    </w:p>
    <w:p w:rsidR="00194723" w:rsidRDefault="00194723" w:rsidP="00194723">
      <w:pPr>
        <w:spacing w:after="0" w:line="240" w:lineRule="auto"/>
        <w:ind w:left="1134"/>
        <w:jc w:val="both"/>
        <w:rPr>
          <w:rFonts w:ascii="Times New Roman" w:hAnsi="Times New Roman"/>
          <w:sz w:val="24"/>
          <w:szCs w:val="24"/>
        </w:rPr>
      </w:pPr>
      <w:r>
        <w:rPr>
          <w:rFonts w:ascii="Times New Roman" w:hAnsi="Times New Roman"/>
          <w:sz w:val="24"/>
          <w:szCs w:val="24"/>
        </w:rPr>
        <w:t xml:space="preserve">TC = </w:t>
      </w:r>
      <w:r>
        <w:rPr>
          <w:rFonts w:ascii="Times New Roman" w:hAnsi="Times New Roman"/>
          <w:i/>
          <w:sz w:val="24"/>
          <w:szCs w:val="24"/>
        </w:rPr>
        <w:t>Total Cost</w:t>
      </w:r>
      <w:r>
        <w:rPr>
          <w:rFonts w:ascii="Times New Roman" w:hAnsi="Times New Roman"/>
          <w:sz w:val="24"/>
          <w:szCs w:val="24"/>
        </w:rPr>
        <w:t xml:space="preserve"> (total biaya usaha ikan Komet) (Rp)</w:t>
      </w:r>
    </w:p>
    <w:p w:rsidR="00194723" w:rsidRDefault="00194723" w:rsidP="00194723">
      <w:pPr>
        <w:spacing w:after="0" w:line="240" w:lineRule="auto"/>
        <w:jc w:val="both"/>
        <w:rPr>
          <w:rFonts w:ascii="Times New Roman" w:hAnsi="Times New Roman"/>
          <w:b/>
          <w:sz w:val="24"/>
          <w:szCs w:val="24"/>
        </w:rPr>
      </w:pPr>
    </w:p>
    <w:p w:rsidR="00194723" w:rsidRDefault="00194723" w:rsidP="00194723">
      <w:pPr>
        <w:spacing w:after="0" w:line="240" w:lineRule="auto"/>
        <w:jc w:val="both"/>
        <w:rPr>
          <w:rFonts w:ascii="Times New Roman" w:hAnsi="Times New Roman"/>
          <w:sz w:val="24"/>
          <w:szCs w:val="24"/>
        </w:rPr>
      </w:pPr>
      <w:r>
        <w:rPr>
          <w:rFonts w:ascii="Times New Roman" w:hAnsi="Times New Roman"/>
          <w:b/>
          <w:i/>
          <w:sz w:val="24"/>
          <w:szCs w:val="24"/>
        </w:rPr>
        <w:t>Revenue Cost of Ratio</w:t>
      </w:r>
      <w:r>
        <w:rPr>
          <w:rFonts w:ascii="Times New Roman" w:hAnsi="Times New Roman"/>
          <w:b/>
          <w:sz w:val="24"/>
          <w:szCs w:val="24"/>
        </w:rPr>
        <w:t xml:space="preserve"> (R/C)</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i/>
          <w:sz w:val="24"/>
          <w:szCs w:val="24"/>
        </w:rPr>
        <w:t>Revenue Cost of Ratio</w:t>
      </w:r>
      <w:r>
        <w:rPr>
          <w:rFonts w:ascii="Times New Roman" w:hAnsi="Times New Roman"/>
          <w:sz w:val="24"/>
          <w:szCs w:val="24"/>
        </w:rPr>
        <w:t xml:space="preserve"> adalah perbandingan antara total penerimaan dan total biaya (Soekartawi, 2006 dalam Ikhwan Ansyari, 2022) dapat di nyatakan dengan rumus sebagai </w:t>
      </w:r>
      <w:proofErr w:type="gramStart"/>
      <w:r>
        <w:rPr>
          <w:rFonts w:ascii="Times New Roman" w:hAnsi="Times New Roman"/>
          <w:sz w:val="24"/>
          <w:szCs w:val="24"/>
        </w:rPr>
        <w:t>berikut :</w:t>
      </w:r>
      <w:proofErr w:type="gramEnd"/>
    </w:p>
    <w:p w:rsidR="00194723" w:rsidRDefault="00194723" w:rsidP="00194723">
      <w:pPr>
        <w:spacing w:after="0" w:line="240" w:lineRule="auto"/>
        <w:jc w:val="center"/>
        <w:rPr>
          <w:rFonts w:ascii="Times New Roman" w:hAnsi="Times New Roman"/>
          <w:b/>
          <w:sz w:val="24"/>
          <w:szCs w:val="24"/>
        </w:rPr>
      </w:pPr>
      <w:r>
        <w:rPr>
          <w:rFonts w:ascii="Times New Roman" w:hAnsi="Times New Roman"/>
          <w:b/>
          <w:sz w:val="24"/>
          <w:szCs w:val="24"/>
        </w:rPr>
        <w:t xml:space="preserve">RCR =  </w:t>
      </w:r>
      <m:oMath>
        <m:f>
          <m:fPr>
            <m:ctrlPr>
              <w:rPr>
                <w:rFonts w:ascii="Cambria Math" w:hAnsi="Cambria Math"/>
                <w:b/>
                <w:i/>
                <w:sz w:val="32"/>
                <w:szCs w:val="32"/>
              </w:rPr>
            </m:ctrlPr>
          </m:fPr>
          <m:num>
            <m:r>
              <m:rPr>
                <m:sty m:val="bi"/>
              </m:rPr>
              <w:rPr>
                <w:rFonts w:ascii="Cambria Math" w:hAnsi="Cambria Math"/>
                <w:sz w:val="32"/>
                <w:szCs w:val="32"/>
              </w:rPr>
              <m:t>TR</m:t>
            </m:r>
          </m:num>
          <m:den>
            <m:r>
              <m:rPr>
                <m:sty m:val="bi"/>
              </m:rPr>
              <w:rPr>
                <w:rFonts w:ascii="Cambria Math" w:hAnsi="Cambria Math"/>
                <w:sz w:val="32"/>
                <w:szCs w:val="32"/>
              </w:rPr>
              <m:t xml:space="preserve">TC </m:t>
            </m:r>
          </m:den>
        </m:f>
      </m:oMath>
    </w:p>
    <w:p w:rsidR="00194723" w:rsidRDefault="00194723" w:rsidP="00194723">
      <w:pPr>
        <w:spacing w:after="0" w:line="240" w:lineRule="auto"/>
        <w:ind w:left="1843" w:hanging="1843"/>
        <w:jc w:val="both"/>
        <w:rPr>
          <w:rFonts w:ascii="Times New Roman" w:hAnsi="Times New Roman"/>
          <w:sz w:val="24"/>
          <w:szCs w:val="24"/>
        </w:rPr>
      </w:pPr>
      <w:r>
        <w:rPr>
          <w:rFonts w:ascii="Times New Roman" w:hAnsi="Times New Roman"/>
          <w:sz w:val="24"/>
          <w:szCs w:val="24"/>
        </w:rPr>
        <w:t xml:space="preserve">Dimana: </w:t>
      </w:r>
    </w:p>
    <w:p w:rsidR="00194723" w:rsidRDefault="00194723" w:rsidP="00194723">
      <w:pPr>
        <w:spacing w:after="0" w:line="240" w:lineRule="auto"/>
        <w:ind w:left="1843" w:hanging="1417"/>
        <w:jc w:val="both"/>
        <w:rPr>
          <w:rFonts w:ascii="Times New Roman" w:hAnsi="Times New Roman"/>
          <w:sz w:val="24"/>
          <w:szCs w:val="24"/>
        </w:rPr>
      </w:pPr>
      <w:r>
        <w:rPr>
          <w:rFonts w:ascii="Times New Roman" w:hAnsi="Times New Roman"/>
          <w:sz w:val="24"/>
          <w:szCs w:val="24"/>
        </w:rPr>
        <w:t xml:space="preserve">           RCR = </w:t>
      </w:r>
      <w:r>
        <w:rPr>
          <w:rFonts w:ascii="Times New Roman" w:hAnsi="Times New Roman"/>
          <w:i/>
          <w:sz w:val="24"/>
          <w:szCs w:val="24"/>
        </w:rPr>
        <w:t>Revenue Cost of Ratio</w:t>
      </w:r>
      <w:r>
        <w:rPr>
          <w:rFonts w:ascii="Times New Roman" w:hAnsi="Times New Roman"/>
          <w:sz w:val="24"/>
          <w:szCs w:val="24"/>
        </w:rPr>
        <w:t>/Perbandingan antara Penerimaan dan   Biaya total</w:t>
      </w:r>
    </w:p>
    <w:p w:rsidR="00194723" w:rsidRDefault="00194723" w:rsidP="00194723">
      <w:pPr>
        <w:spacing w:after="0" w:line="240" w:lineRule="auto"/>
        <w:ind w:left="1701" w:hanging="708"/>
        <w:jc w:val="both"/>
        <w:rPr>
          <w:rFonts w:ascii="Times New Roman" w:hAnsi="Times New Roman"/>
          <w:sz w:val="24"/>
          <w:szCs w:val="24"/>
        </w:rPr>
      </w:pPr>
      <w:r>
        <w:rPr>
          <w:rFonts w:ascii="Times New Roman" w:hAnsi="Times New Roman"/>
          <w:sz w:val="24"/>
          <w:szCs w:val="24"/>
        </w:rPr>
        <w:t xml:space="preserve">TR    </w:t>
      </w:r>
      <w:proofErr w:type="gramStart"/>
      <w:r>
        <w:rPr>
          <w:rFonts w:ascii="Times New Roman" w:hAnsi="Times New Roman"/>
          <w:sz w:val="24"/>
          <w:szCs w:val="24"/>
        </w:rPr>
        <w:t>=  Total</w:t>
      </w:r>
      <w:proofErr w:type="gramEnd"/>
      <w:r>
        <w:rPr>
          <w:rFonts w:ascii="Times New Roman" w:hAnsi="Times New Roman"/>
          <w:sz w:val="24"/>
          <w:szCs w:val="24"/>
        </w:rPr>
        <w:t xml:space="preserve"> </w:t>
      </w:r>
      <w:r>
        <w:rPr>
          <w:rFonts w:ascii="Times New Roman" w:hAnsi="Times New Roman"/>
          <w:i/>
          <w:sz w:val="24"/>
          <w:szCs w:val="24"/>
        </w:rPr>
        <w:t>Revenue</w:t>
      </w:r>
      <w:r>
        <w:rPr>
          <w:rFonts w:ascii="Times New Roman" w:hAnsi="Times New Roman"/>
          <w:sz w:val="24"/>
          <w:szCs w:val="24"/>
        </w:rPr>
        <w:t>/Total Penerimaan (Rp)</w:t>
      </w:r>
    </w:p>
    <w:p w:rsidR="00194723" w:rsidRDefault="00194723" w:rsidP="00194723">
      <w:pPr>
        <w:spacing w:after="0" w:line="240" w:lineRule="auto"/>
        <w:ind w:left="1701" w:hanging="708"/>
        <w:jc w:val="both"/>
        <w:rPr>
          <w:rFonts w:ascii="Times New Roman" w:hAnsi="Times New Roman"/>
          <w:sz w:val="24"/>
          <w:szCs w:val="24"/>
        </w:rPr>
      </w:pPr>
      <w:r>
        <w:rPr>
          <w:rFonts w:ascii="Times New Roman" w:hAnsi="Times New Roman"/>
          <w:sz w:val="24"/>
          <w:szCs w:val="24"/>
        </w:rPr>
        <w:t xml:space="preserve">TC    </w:t>
      </w:r>
      <w:proofErr w:type="gramStart"/>
      <w:r>
        <w:rPr>
          <w:rFonts w:ascii="Times New Roman" w:hAnsi="Times New Roman"/>
          <w:sz w:val="24"/>
          <w:szCs w:val="24"/>
        </w:rPr>
        <w:t>=  Total</w:t>
      </w:r>
      <w:proofErr w:type="gramEnd"/>
      <w:r>
        <w:rPr>
          <w:rFonts w:ascii="Times New Roman" w:hAnsi="Times New Roman"/>
          <w:sz w:val="24"/>
          <w:szCs w:val="24"/>
        </w:rPr>
        <w:t xml:space="preserve"> </w:t>
      </w:r>
      <w:r>
        <w:rPr>
          <w:rFonts w:ascii="Times New Roman" w:hAnsi="Times New Roman"/>
          <w:i/>
          <w:sz w:val="24"/>
          <w:szCs w:val="24"/>
        </w:rPr>
        <w:t>Cost</w:t>
      </w:r>
      <w:r>
        <w:rPr>
          <w:rFonts w:ascii="Times New Roman" w:hAnsi="Times New Roman"/>
          <w:sz w:val="24"/>
          <w:szCs w:val="24"/>
        </w:rPr>
        <w:t>/Biaya Total (Rp)</w:t>
      </w:r>
    </w:p>
    <w:p w:rsidR="00194723" w:rsidRDefault="00194723" w:rsidP="00194723">
      <w:pPr>
        <w:spacing w:after="0" w:line="240" w:lineRule="auto"/>
        <w:jc w:val="both"/>
        <w:rPr>
          <w:rFonts w:ascii="Times New Roman" w:hAnsi="Times New Roman"/>
          <w:sz w:val="24"/>
          <w:szCs w:val="24"/>
        </w:rPr>
      </w:pPr>
      <w:r>
        <w:rPr>
          <w:rFonts w:ascii="Times New Roman" w:hAnsi="Times New Roman"/>
          <w:sz w:val="24"/>
          <w:szCs w:val="24"/>
        </w:rPr>
        <w:t xml:space="preserve">Keterangan: </w:t>
      </w:r>
    </w:p>
    <w:p w:rsidR="00194723" w:rsidRDefault="00194723" w:rsidP="00194723">
      <w:pPr>
        <w:pStyle w:val="ListParagraph"/>
        <w:numPr>
          <w:ilvl w:val="0"/>
          <w:numId w:val="12"/>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R/C &gt; 1, maka  usaha menguntungkan dan layak dilanjutkan </w:t>
      </w:r>
    </w:p>
    <w:p w:rsidR="00194723" w:rsidRDefault="00194723" w:rsidP="00194723">
      <w:pPr>
        <w:pStyle w:val="ListParagraph"/>
        <w:numPr>
          <w:ilvl w:val="0"/>
          <w:numId w:val="12"/>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R/C &lt; 1, maka usaha mengalami kerugian dan tidak layakdi lanjutkan</w:t>
      </w:r>
    </w:p>
    <w:p w:rsidR="00194723" w:rsidRDefault="00194723" w:rsidP="00194723">
      <w:pPr>
        <w:pStyle w:val="ListParagraph"/>
        <w:numPr>
          <w:ilvl w:val="0"/>
          <w:numId w:val="12"/>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R/C  =  1,  maka  usaha  mengalami titik impas.</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i/>
          <w:sz w:val="24"/>
          <w:szCs w:val="24"/>
        </w:rPr>
        <w:t>Financial Rate of Return</w:t>
      </w:r>
      <w:r>
        <w:rPr>
          <w:rFonts w:ascii="Times New Roman" w:hAnsi="Times New Roman"/>
          <w:b/>
          <w:sz w:val="24"/>
          <w:szCs w:val="24"/>
        </w:rPr>
        <w:t xml:space="preserve"> (FRR)</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i/>
          <w:sz w:val="24"/>
          <w:szCs w:val="24"/>
        </w:rPr>
        <w:t>Financial Rate of Return</w:t>
      </w:r>
      <w:r>
        <w:rPr>
          <w:rFonts w:ascii="Times New Roman" w:hAnsi="Times New Roman"/>
          <w:sz w:val="24"/>
          <w:szCs w:val="24"/>
        </w:rPr>
        <w:t xml:space="preserve"> (FRR) adalah untuk mengetahui apakah investasi menguntungkan atau tidak (efesiensi penggunaan modal dalam usaha) (Alwi </w:t>
      </w:r>
      <w:proofErr w:type="gramStart"/>
      <w:r>
        <w:rPr>
          <w:rFonts w:ascii="Times New Roman" w:hAnsi="Times New Roman"/>
          <w:sz w:val="24"/>
          <w:szCs w:val="24"/>
        </w:rPr>
        <w:t>dkk.,</w:t>
      </w:r>
      <w:proofErr w:type="gramEnd"/>
      <w:r>
        <w:rPr>
          <w:rFonts w:ascii="Times New Roman" w:hAnsi="Times New Roman"/>
          <w:sz w:val="24"/>
          <w:szCs w:val="24"/>
        </w:rPr>
        <w:t xml:space="preserve"> 2021) ditulis dengan rumus :</w:t>
      </w:r>
    </w:p>
    <w:p w:rsidR="00194723" w:rsidRDefault="00194723" w:rsidP="00194723">
      <w:pPr>
        <w:spacing w:after="0" w:line="240" w:lineRule="auto"/>
        <w:jc w:val="center"/>
        <w:rPr>
          <w:rFonts w:ascii="Times New Roman" w:hAnsi="Times New Roman"/>
          <w:b/>
          <w:sz w:val="24"/>
          <w:szCs w:val="24"/>
        </w:rPr>
      </w:pPr>
      <w:r>
        <w:rPr>
          <w:rFonts w:ascii="Times New Roman" w:hAnsi="Times New Roman"/>
          <w:b/>
          <w:sz w:val="24"/>
          <w:szCs w:val="24"/>
        </w:rPr>
        <w:t xml:space="preserve">FRR = </w:t>
      </w:r>
      <m:oMath>
        <m:f>
          <m:fPr>
            <m:ctrlPr>
              <w:rPr>
                <w:rFonts w:ascii="Cambria Math" w:hAnsi="Cambria Math"/>
                <w:b/>
                <w:i/>
                <w:sz w:val="28"/>
                <w:szCs w:val="28"/>
              </w:rPr>
            </m:ctrlPr>
          </m:fPr>
          <m:num>
            <m:r>
              <m:rPr>
                <m:sty m:val="bi"/>
              </m:rPr>
              <w:rPr>
                <w:rFonts w:ascii="Cambria Math" w:hAnsi="Cambria Math"/>
                <w:sz w:val="28"/>
                <w:szCs w:val="28"/>
              </w:rPr>
              <m:t>π</m:t>
            </m:r>
          </m:num>
          <m:den>
            <m:r>
              <m:rPr>
                <m:sty m:val="bi"/>
              </m:rPr>
              <w:rPr>
                <w:rFonts w:ascii="Cambria Math" w:hAnsi="Cambria Math"/>
                <w:sz w:val="28"/>
                <w:szCs w:val="28"/>
              </w:rPr>
              <m:t>TI</m:t>
            </m:r>
          </m:den>
        </m:f>
      </m:oMath>
      <w:r>
        <w:rPr>
          <w:rFonts w:ascii="Times New Roman" w:eastAsia="SimSun" w:hAnsi="Times New Roman"/>
          <w:b/>
          <w:sz w:val="24"/>
          <w:szCs w:val="24"/>
        </w:rPr>
        <w:t xml:space="preserve"> × 100%</w:t>
      </w:r>
    </w:p>
    <w:p w:rsidR="00194723" w:rsidRDefault="00194723" w:rsidP="00194723">
      <w:pPr>
        <w:spacing w:after="0" w:line="240" w:lineRule="auto"/>
        <w:jc w:val="both"/>
        <w:rPr>
          <w:rFonts w:ascii="Times New Roman" w:hAnsi="Times New Roman"/>
          <w:sz w:val="24"/>
          <w:szCs w:val="24"/>
        </w:rPr>
      </w:pPr>
      <w:r>
        <w:rPr>
          <w:rFonts w:ascii="Times New Roman" w:hAnsi="Times New Roman"/>
          <w:sz w:val="24"/>
          <w:szCs w:val="24"/>
        </w:rPr>
        <w:t>Dimana:</w:t>
      </w:r>
    </w:p>
    <w:p w:rsidR="00194723" w:rsidRDefault="00194723" w:rsidP="00194723">
      <w:pPr>
        <w:spacing w:after="0" w:line="240" w:lineRule="auto"/>
        <w:ind w:firstLine="851"/>
        <w:jc w:val="both"/>
        <w:rPr>
          <w:rFonts w:ascii="Times New Roman" w:hAnsi="Times New Roman"/>
          <w:sz w:val="24"/>
          <w:szCs w:val="24"/>
        </w:rPr>
      </w:pPr>
      <w:r>
        <w:rPr>
          <w:rFonts w:ascii="Times New Roman" w:hAnsi="Times New Roman"/>
          <w:sz w:val="24"/>
          <w:szCs w:val="24"/>
        </w:rPr>
        <w:t xml:space="preserve">FRR = </w:t>
      </w:r>
      <w:r>
        <w:rPr>
          <w:rFonts w:ascii="Times New Roman" w:hAnsi="Times New Roman"/>
          <w:i/>
          <w:sz w:val="24"/>
          <w:szCs w:val="24"/>
        </w:rPr>
        <w:t>Financial Rate of Return</w:t>
      </w:r>
    </w:p>
    <w:p w:rsidR="00194723" w:rsidRDefault="00194723" w:rsidP="00194723">
      <w:pPr>
        <w:spacing w:after="0" w:line="240" w:lineRule="auto"/>
        <w:ind w:firstLine="851"/>
        <w:jc w:val="both"/>
        <w:rPr>
          <w:rFonts w:ascii="Times New Roman" w:hAnsi="Times New Roman"/>
          <w:sz w:val="24"/>
          <w:szCs w:val="24"/>
        </w:rPr>
      </w:pPr>
      <m:oMath>
        <m:r>
          <w:rPr>
            <w:rFonts w:ascii="Cambria Math" w:hAnsi="Cambria Math"/>
            <w:sz w:val="24"/>
            <w:szCs w:val="24"/>
          </w:rPr>
          <m:t>π</m:t>
        </m:r>
      </m:oMath>
      <w:r>
        <w:rPr>
          <w:rFonts w:ascii="Times New Roman" w:hAnsi="Times New Roman"/>
          <w:sz w:val="24"/>
          <w:szCs w:val="24"/>
        </w:rPr>
        <w:t xml:space="preserve">      = pendapatan/keuntungan (Rp)</w:t>
      </w:r>
    </w:p>
    <w:p w:rsidR="00194723" w:rsidRDefault="00194723" w:rsidP="00194723">
      <w:pPr>
        <w:spacing w:after="0" w:line="240" w:lineRule="auto"/>
        <w:ind w:firstLine="851"/>
        <w:jc w:val="both"/>
        <w:rPr>
          <w:rFonts w:ascii="Times New Roman" w:hAnsi="Times New Roman"/>
          <w:sz w:val="24"/>
          <w:szCs w:val="24"/>
        </w:rPr>
      </w:pPr>
      <w:r>
        <w:rPr>
          <w:rFonts w:ascii="Times New Roman" w:hAnsi="Times New Roman"/>
          <w:sz w:val="24"/>
          <w:szCs w:val="24"/>
        </w:rPr>
        <w:t xml:space="preserve">TI     = Total Investasi </w:t>
      </w:r>
    </w:p>
    <w:p w:rsidR="00194723" w:rsidRDefault="00194723" w:rsidP="00194723">
      <w:pPr>
        <w:spacing w:after="0" w:line="240" w:lineRule="auto"/>
        <w:jc w:val="both"/>
        <w:rPr>
          <w:rFonts w:ascii="Times New Roman" w:hAnsi="Times New Roman"/>
          <w:sz w:val="24"/>
          <w:szCs w:val="24"/>
        </w:rPr>
      </w:pPr>
      <w:r>
        <w:rPr>
          <w:rFonts w:ascii="Times New Roman" w:hAnsi="Times New Roman"/>
          <w:sz w:val="24"/>
          <w:szCs w:val="24"/>
        </w:rPr>
        <w:t xml:space="preserve">Keterangan: </w:t>
      </w:r>
    </w:p>
    <w:p w:rsidR="00194723" w:rsidRDefault="00194723" w:rsidP="00194723">
      <w:pPr>
        <w:pStyle w:val="ListParagraph"/>
        <w:numPr>
          <w:ilvl w:val="0"/>
          <w:numId w:val="1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Apabila nilai FFR &gt; suku bunga Bank, maka investasi dilakukan pada usaha tersebut</w:t>
      </w:r>
    </w:p>
    <w:p w:rsidR="00194723" w:rsidRDefault="00194723" w:rsidP="00194723">
      <w:pPr>
        <w:pStyle w:val="ListParagraph"/>
        <w:numPr>
          <w:ilvl w:val="0"/>
          <w:numId w:val="1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Apabila nilai FFR &lt; suku bunga Bank, maka sebaiknya tidak dilakukan investasi pada usaha tersebut</w:t>
      </w:r>
    </w:p>
    <w:p w:rsidR="00194723" w:rsidRDefault="00194723" w:rsidP="00194723">
      <w:pPr>
        <w:spacing w:after="0" w:line="240" w:lineRule="auto"/>
        <w:jc w:val="both"/>
        <w:rPr>
          <w:rFonts w:ascii="Times New Roman" w:hAnsi="Times New Roman"/>
          <w:b/>
          <w:i/>
          <w:sz w:val="24"/>
          <w:szCs w:val="24"/>
        </w:rPr>
      </w:pPr>
    </w:p>
    <w:p w:rsidR="00194723" w:rsidRDefault="00194723" w:rsidP="00194723">
      <w:pPr>
        <w:spacing w:after="0" w:line="240" w:lineRule="auto"/>
        <w:jc w:val="both"/>
        <w:rPr>
          <w:rFonts w:ascii="Times New Roman" w:hAnsi="Times New Roman"/>
          <w:b/>
          <w:sz w:val="24"/>
          <w:szCs w:val="24"/>
        </w:rPr>
      </w:pPr>
      <w:proofErr w:type="gramStart"/>
      <w:r>
        <w:rPr>
          <w:rFonts w:ascii="Times New Roman" w:hAnsi="Times New Roman"/>
          <w:b/>
          <w:i/>
          <w:sz w:val="24"/>
          <w:szCs w:val="24"/>
        </w:rPr>
        <w:lastRenderedPageBreak/>
        <w:t>Payback  Period</w:t>
      </w:r>
      <w:proofErr w:type="gramEnd"/>
      <w:r>
        <w:rPr>
          <w:rFonts w:ascii="Times New Roman" w:hAnsi="Times New Roman"/>
          <w:b/>
          <w:i/>
          <w:sz w:val="24"/>
          <w:szCs w:val="24"/>
        </w:rPr>
        <w:t xml:space="preserve">  of  Capital</w:t>
      </w:r>
      <w:r>
        <w:rPr>
          <w:rFonts w:ascii="Times New Roman" w:hAnsi="Times New Roman"/>
          <w:b/>
          <w:sz w:val="24"/>
          <w:szCs w:val="24"/>
        </w:rPr>
        <w:t xml:space="preserve"> (PPC)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Menurut Usnan dan Suwarsono (1999) dalam Saputra (2018) , </w:t>
      </w:r>
      <w:r>
        <w:rPr>
          <w:rFonts w:ascii="Times New Roman" w:hAnsi="Times New Roman"/>
          <w:i/>
          <w:sz w:val="24"/>
          <w:szCs w:val="24"/>
        </w:rPr>
        <w:t>Payback  Period of Capital</w:t>
      </w:r>
      <w:r>
        <w:rPr>
          <w:rFonts w:ascii="Times New Roman" w:hAnsi="Times New Roman"/>
          <w:sz w:val="24"/>
          <w:szCs w:val="24"/>
        </w:rPr>
        <w:t xml:space="preserve"> adalah  metode  yang  mengukur seberapa  cepat  investasi</w:t>
      </w:r>
      <w:r>
        <w:rPr>
          <w:rFonts w:ascii="Times New Roman" w:hAnsi="Times New Roman"/>
          <w:sz w:val="28"/>
          <w:szCs w:val="24"/>
        </w:rPr>
        <w:t xml:space="preserve">  </w:t>
      </w:r>
      <w:r>
        <w:rPr>
          <w:rFonts w:ascii="Times New Roman" w:hAnsi="Times New Roman"/>
          <w:sz w:val="24"/>
          <w:szCs w:val="24"/>
        </w:rPr>
        <w:t xml:space="preserve">bisa  kembali dalam satuan  tahun. </w:t>
      </w:r>
      <w:proofErr w:type="gramStart"/>
      <w:r>
        <w:rPr>
          <w:rFonts w:ascii="Times New Roman" w:hAnsi="Times New Roman"/>
          <w:sz w:val="24"/>
          <w:szCs w:val="24"/>
        </w:rPr>
        <w:t xml:space="preserve">Analisis  </w:t>
      </w:r>
      <w:r>
        <w:rPr>
          <w:rFonts w:ascii="Times New Roman" w:hAnsi="Times New Roman"/>
          <w:i/>
          <w:sz w:val="24"/>
          <w:szCs w:val="24"/>
        </w:rPr>
        <w:t>Payback</w:t>
      </w:r>
      <w:proofErr w:type="gramEnd"/>
      <w:r>
        <w:rPr>
          <w:rFonts w:ascii="Times New Roman" w:hAnsi="Times New Roman"/>
          <w:i/>
          <w:sz w:val="24"/>
          <w:szCs w:val="24"/>
        </w:rPr>
        <w:t xml:space="preserve"> Period  of  Capital</w:t>
      </w:r>
      <w:r>
        <w:rPr>
          <w:rFonts w:ascii="Times New Roman" w:hAnsi="Times New Roman"/>
          <w:sz w:val="24"/>
          <w:szCs w:val="24"/>
        </w:rPr>
        <w:t xml:space="preserve">  diperlukan  untuk mengetahui berapa lama  usaha  yang dikerjakan dapat mengembalikan investasi. Semakin cepat dalam pengembalian biaya investasi sebuah proyek</w:t>
      </w:r>
      <w:proofErr w:type="gramStart"/>
      <w:r>
        <w:rPr>
          <w:rFonts w:ascii="Times New Roman" w:hAnsi="Times New Roman"/>
          <w:sz w:val="24"/>
          <w:szCs w:val="24"/>
        </w:rPr>
        <w:t>,  maka</w:t>
      </w:r>
      <w:proofErr w:type="gramEnd"/>
      <w:r>
        <w:rPr>
          <w:rFonts w:ascii="Times New Roman" w:hAnsi="Times New Roman"/>
          <w:sz w:val="24"/>
          <w:szCs w:val="24"/>
        </w:rPr>
        <w:t xml:space="preserve">  semakin  baik  proyek tersebut  karena  semakin  lancar perputaran  modal.  </w:t>
      </w:r>
      <w:r>
        <w:rPr>
          <w:rFonts w:ascii="Times New Roman" w:hAnsi="Times New Roman"/>
          <w:i/>
          <w:sz w:val="24"/>
          <w:szCs w:val="24"/>
        </w:rPr>
        <w:t xml:space="preserve">Payback Period of </w:t>
      </w:r>
      <w:proofErr w:type="gramStart"/>
      <w:r>
        <w:rPr>
          <w:rFonts w:ascii="Times New Roman" w:hAnsi="Times New Roman"/>
          <w:i/>
          <w:sz w:val="24"/>
          <w:szCs w:val="24"/>
        </w:rPr>
        <w:t>Capital</w:t>
      </w:r>
      <w:r>
        <w:rPr>
          <w:rFonts w:ascii="Times New Roman" w:hAnsi="Times New Roman"/>
          <w:sz w:val="24"/>
          <w:szCs w:val="24"/>
        </w:rPr>
        <w:t xml:space="preserve">  dapat</w:t>
      </w:r>
      <w:proofErr w:type="gramEnd"/>
      <w:r>
        <w:rPr>
          <w:rFonts w:ascii="Times New Roman" w:hAnsi="Times New Roman"/>
          <w:sz w:val="24"/>
          <w:szCs w:val="24"/>
        </w:rPr>
        <w:t xml:space="preserve"> dihitung degan rumus (Alwi dkk., 2021) sebagai berikut:</w:t>
      </w:r>
    </w:p>
    <w:p w:rsidR="00194723" w:rsidRDefault="00194723" w:rsidP="00194723">
      <w:pPr>
        <w:spacing w:after="0" w:line="240" w:lineRule="auto"/>
        <w:jc w:val="center"/>
        <w:rPr>
          <w:rFonts w:ascii="Times New Roman" w:hAnsi="Times New Roman"/>
          <w:sz w:val="24"/>
          <w:szCs w:val="24"/>
        </w:rPr>
      </w:pPr>
      <w:r>
        <w:rPr>
          <w:rFonts w:ascii="Times New Roman" w:hAnsi="Times New Roman"/>
          <w:b/>
          <w:sz w:val="24"/>
          <w:szCs w:val="24"/>
        </w:rPr>
        <w:t>PPC =</w:t>
      </w:r>
      <w:r>
        <w:rPr>
          <w:rFonts w:ascii="Times New Roman" w:hAnsi="Times New Roman"/>
          <w:b/>
          <w:sz w:val="32"/>
          <w:szCs w:val="32"/>
        </w:rPr>
        <w:t xml:space="preserve"> </w:t>
      </w:r>
      <m:oMath>
        <m:f>
          <m:fPr>
            <m:ctrlPr>
              <w:rPr>
                <w:rFonts w:ascii="Cambria Math" w:hAnsi="Cambria Math"/>
                <w:b/>
                <w:i/>
                <w:sz w:val="32"/>
                <w:szCs w:val="32"/>
              </w:rPr>
            </m:ctrlPr>
          </m:fPr>
          <m:num>
            <m:r>
              <m:rPr>
                <m:sty m:val="bi"/>
              </m:rPr>
              <w:rPr>
                <w:rFonts w:ascii="Cambria Math" w:hAnsi="Cambria Math"/>
                <w:sz w:val="32"/>
                <w:szCs w:val="32"/>
              </w:rPr>
              <m:t>TI</m:t>
            </m:r>
          </m:num>
          <m:den>
            <m:r>
              <m:rPr>
                <m:sty m:val="bi"/>
              </m:rPr>
              <w:rPr>
                <w:rFonts w:ascii="Cambria Math" w:hAnsi="Cambria Math"/>
                <w:sz w:val="32"/>
                <w:szCs w:val="32"/>
              </w:rPr>
              <m:t>π</m:t>
            </m:r>
          </m:den>
        </m:f>
      </m:oMath>
      <w:r>
        <w:rPr>
          <w:rFonts w:ascii="Times New Roman" w:hAnsi="Times New Roman"/>
          <w:b/>
          <w:sz w:val="24"/>
          <w:szCs w:val="24"/>
        </w:rPr>
        <w:t xml:space="preserve"> × 1 Tahun</w:t>
      </w:r>
    </w:p>
    <w:p w:rsidR="00194723" w:rsidRDefault="00194723" w:rsidP="00194723">
      <w:pPr>
        <w:spacing w:after="0" w:line="240" w:lineRule="auto"/>
        <w:rPr>
          <w:rFonts w:ascii="Times New Roman" w:hAnsi="Times New Roman"/>
          <w:sz w:val="24"/>
          <w:szCs w:val="24"/>
        </w:rPr>
      </w:pPr>
      <w:r>
        <w:rPr>
          <w:rFonts w:ascii="Times New Roman" w:hAnsi="Times New Roman"/>
          <w:sz w:val="24"/>
          <w:szCs w:val="24"/>
        </w:rPr>
        <w:t>Dimana:</w:t>
      </w:r>
    </w:p>
    <w:p w:rsidR="00194723" w:rsidRDefault="00194723" w:rsidP="00194723">
      <w:pPr>
        <w:spacing w:after="0" w:line="240" w:lineRule="auto"/>
        <w:ind w:left="851"/>
        <w:rPr>
          <w:rFonts w:ascii="Times New Roman" w:hAnsi="Times New Roman"/>
          <w:sz w:val="24"/>
          <w:szCs w:val="24"/>
        </w:rPr>
      </w:pPr>
      <w:r>
        <w:rPr>
          <w:rFonts w:ascii="Times New Roman" w:hAnsi="Times New Roman"/>
          <w:sz w:val="24"/>
          <w:szCs w:val="24"/>
        </w:rPr>
        <w:t xml:space="preserve">PPC </w:t>
      </w:r>
      <w:proofErr w:type="gramStart"/>
      <w:r>
        <w:rPr>
          <w:rFonts w:ascii="Times New Roman" w:hAnsi="Times New Roman"/>
          <w:sz w:val="24"/>
          <w:szCs w:val="24"/>
        </w:rPr>
        <w:t xml:space="preserve">=  </w:t>
      </w:r>
      <w:r>
        <w:rPr>
          <w:rFonts w:ascii="Times New Roman" w:hAnsi="Times New Roman"/>
          <w:i/>
          <w:sz w:val="24"/>
          <w:szCs w:val="24"/>
        </w:rPr>
        <w:t>Payback</w:t>
      </w:r>
      <w:proofErr w:type="gramEnd"/>
      <w:r>
        <w:rPr>
          <w:rFonts w:ascii="Times New Roman" w:hAnsi="Times New Roman"/>
          <w:i/>
          <w:sz w:val="24"/>
          <w:szCs w:val="24"/>
        </w:rPr>
        <w:t xml:space="preserve"> Period of Capital</w:t>
      </w:r>
      <w:r>
        <w:rPr>
          <w:rFonts w:ascii="Times New Roman" w:hAnsi="Times New Roman"/>
          <w:sz w:val="24"/>
          <w:szCs w:val="24"/>
        </w:rPr>
        <w:t xml:space="preserve"> </w:t>
      </w:r>
    </w:p>
    <w:p w:rsidR="00194723" w:rsidRDefault="00194723" w:rsidP="00194723">
      <w:pPr>
        <w:spacing w:after="0" w:line="240" w:lineRule="auto"/>
        <w:ind w:left="851"/>
        <w:rPr>
          <w:rFonts w:ascii="Times New Roman" w:hAnsi="Times New Roman"/>
          <w:sz w:val="24"/>
          <w:szCs w:val="24"/>
        </w:rPr>
      </w:pPr>
      <m:oMath>
        <m:r>
          <w:rPr>
            <w:rFonts w:ascii="Cambria Math" w:hAnsi="Cambria Math"/>
            <w:sz w:val="24"/>
            <w:szCs w:val="24"/>
          </w:rPr>
          <m:t>π</m:t>
        </m:r>
      </m:oMath>
      <w:r>
        <w:rPr>
          <w:rFonts w:ascii="Times New Roman" w:hAnsi="Times New Roman"/>
          <w:sz w:val="24"/>
          <w:szCs w:val="24"/>
        </w:rPr>
        <w:t xml:space="preserve">     </w:t>
      </w:r>
      <w:proofErr w:type="gramStart"/>
      <w:r>
        <w:rPr>
          <w:rFonts w:ascii="Times New Roman" w:hAnsi="Times New Roman"/>
          <w:sz w:val="24"/>
          <w:szCs w:val="24"/>
        </w:rPr>
        <w:t>=  pendapatan</w:t>
      </w:r>
      <w:proofErr w:type="gramEnd"/>
      <w:r>
        <w:rPr>
          <w:rFonts w:ascii="Times New Roman" w:hAnsi="Times New Roman"/>
          <w:sz w:val="24"/>
          <w:szCs w:val="24"/>
        </w:rPr>
        <w:t>/keuntungan (Rp)</w:t>
      </w:r>
    </w:p>
    <w:p w:rsidR="00194723" w:rsidRDefault="00194723" w:rsidP="00194723">
      <w:pPr>
        <w:spacing w:after="0" w:line="240" w:lineRule="auto"/>
        <w:ind w:left="851"/>
        <w:rPr>
          <w:rFonts w:ascii="Times New Roman" w:hAnsi="Times New Roman"/>
          <w:sz w:val="24"/>
          <w:szCs w:val="24"/>
        </w:rPr>
      </w:pPr>
      <w:r>
        <w:rPr>
          <w:rFonts w:ascii="Times New Roman" w:hAnsi="Times New Roman"/>
          <w:sz w:val="24"/>
          <w:szCs w:val="24"/>
        </w:rPr>
        <w:t xml:space="preserve">TI    = </w:t>
      </w:r>
      <w:r>
        <w:rPr>
          <w:rFonts w:ascii="Times New Roman" w:hAnsi="Times New Roman"/>
          <w:i/>
          <w:sz w:val="24"/>
          <w:szCs w:val="24"/>
        </w:rPr>
        <w:t>Total Investasi</w:t>
      </w:r>
      <w:r>
        <w:rPr>
          <w:rFonts w:ascii="Times New Roman" w:hAnsi="Times New Roman"/>
          <w:sz w:val="24"/>
          <w:szCs w:val="24"/>
        </w:rPr>
        <w:t xml:space="preserve"> </w:t>
      </w:r>
    </w:p>
    <w:p w:rsidR="00194723" w:rsidRDefault="00194723" w:rsidP="00194723">
      <w:pPr>
        <w:spacing w:after="0" w:line="240" w:lineRule="auto"/>
        <w:rPr>
          <w:rFonts w:ascii="Times New Roman" w:hAnsi="Times New Roman"/>
          <w:sz w:val="24"/>
          <w:szCs w:val="24"/>
        </w:rPr>
      </w:pPr>
      <w:r>
        <w:rPr>
          <w:rFonts w:ascii="Times New Roman" w:hAnsi="Times New Roman"/>
          <w:sz w:val="24"/>
          <w:szCs w:val="24"/>
        </w:rPr>
        <w:t xml:space="preserve">Keterangan: </w:t>
      </w:r>
    </w:p>
    <w:p w:rsidR="00194723" w:rsidRDefault="00194723" w:rsidP="00194723">
      <w:pPr>
        <w:pStyle w:val="ListParagraph"/>
        <w:numPr>
          <w:ilvl w:val="0"/>
          <w:numId w:val="9"/>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Semakin  besar  nilai  PPC (PPC &gt; 5 tahun) maka semakin lama masa pengembalian modal dari usaha pembenihan. </w:t>
      </w:r>
    </w:p>
    <w:p w:rsidR="00194723" w:rsidRDefault="00194723" w:rsidP="00194723">
      <w:pPr>
        <w:pStyle w:val="ListParagraph"/>
        <w:numPr>
          <w:ilvl w:val="0"/>
          <w:numId w:val="9"/>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Semakin  kecil  nilai  PPC (PPC &lt; 3 tahun)  maka semakin  cepat  masa pengembalian modal dari  usaha pembenihan.</w:t>
      </w:r>
      <w:r>
        <w:rPr>
          <w:rFonts w:ascii="Times New Roman" w:hAnsi="Times New Roman" w:cs="Times New Roman"/>
          <w:b/>
          <w:sz w:val="24"/>
          <w:szCs w:val="24"/>
        </w:rPr>
        <w:t xml:space="preserve"> </w:t>
      </w:r>
      <w:r>
        <w:rPr>
          <w:rFonts w:ascii="Times New Roman" w:hAnsi="Times New Roman" w:cs="Times New Roman"/>
          <w:b/>
          <w:sz w:val="24"/>
          <w:szCs w:val="24"/>
        </w:rPr>
        <w:tab/>
      </w:r>
    </w:p>
    <w:p w:rsidR="00194723" w:rsidRDefault="00194723" w:rsidP="00194723">
      <w:pPr>
        <w:spacing w:after="0" w:line="240" w:lineRule="auto"/>
        <w:rPr>
          <w:rFonts w:ascii="Times New Roman" w:hAnsi="Times New Roman"/>
          <w:b/>
          <w:sz w:val="24"/>
          <w:szCs w:val="24"/>
        </w:rPr>
      </w:pPr>
    </w:p>
    <w:p w:rsidR="00194723" w:rsidRDefault="00194723" w:rsidP="00194723">
      <w:pPr>
        <w:spacing w:after="0" w:line="240" w:lineRule="auto"/>
        <w:rPr>
          <w:rFonts w:ascii="Times New Roman" w:hAnsi="Times New Roman"/>
          <w:b/>
          <w:sz w:val="24"/>
          <w:szCs w:val="24"/>
        </w:rPr>
      </w:pPr>
      <w:r>
        <w:rPr>
          <w:rFonts w:ascii="Times New Roman" w:hAnsi="Times New Roman"/>
          <w:b/>
          <w:sz w:val="24"/>
          <w:szCs w:val="24"/>
        </w:rPr>
        <w:t>HASIL DAN PEMBAHASAN</w:t>
      </w:r>
    </w:p>
    <w:p w:rsidR="00194723" w:rsidRPr="00EB23E4" w:rsidRDefault="00194723" w:rsidP="00194723">
      <w:pPr>
        <w:spacing w:after="0" w:line="240" w:lineRule="auto"/>
        <w:jc w:val="both"/>
        <w:rPr>
          <w:rFonts w:ascii="Times New Roman" w:hAnsi="Times New Roman"/>
          <w:b/>
          <w:sz w:val="24"/>
          <w:szCs w:val="24"/>
        </w:rPr>
      </w:pPr>
      <w:r w:rsidRPr="00EB23E4">
        <w:rPr>
          <w:rFonts w:ascii="Times New Roman" w:hAnsi="Times New Roman"/>
          <w:b/>
          <w:sz w:val="24"/>
          <w:szCs w:val="24"/>
        </w:rPr>
        <w:t>Keadaan Umum Lokasi Penelitian</w:t>
      </w:r>
    </w:p>
    <w:p w:rsidR="00194723" w:rsidRDefault="00194723" w:rsidP="00194723">
      <w:pPr>
        <w:pStyle w:val="NormalWeb"/>
        <w:spacing w:before="0" w:after="0"/>
        <w:ind w:firstLine="720"/>
        <w:rPr>
          <w:lang w:val="id-ID"/>
        </w:rPr>
      </w:pPr>
      <w:r>
        <w:rPr>
          <w:lang w:val="id-ID"/>
        </w:rPr>
        <w:t>Kecamatan Namlea dengan Lintang 3.16.93 LS dan Bujur 127.35.36 BT memiliki 7 Desa yang terdiri dari : Desa Namlea,</w:t>
      </w:r>
      <w:r>
        <w:t xml:space="preserve"> </w:t>
      </w:r>
      <w:r>
        <w:rPr>
          <w:lang w:val="id-ID"/>
        </w:rPr>
        <w:t>Desa Lala,</w:t>
      </w:r>
      <w:r>
        <w:t xml:space="preserve"> </w:t>
      </w:r>
      <w:r>
        <w:rPr>
          <w:lang w:val="id-ID"/>
        </w:rPr>
        <w:t>Desa Karang Jaya,</w:t>
      </w:r>
      <w:r>
        <w:t xml:space="preserve"> </w:t>
      </w:r>
      <w:r>
        <w:rPr>
          <w:lang w:val="id-ID"/>
        </w:rPr>
        <w:t>Desa Siahoni,</w:t>
      </w:r>
      <w:r>
        <w:t xml:space="preserve"> </w:t>
      </w:r>
      <w:r>
        <w:rPr>
          <w:lang w:val="id-ID"/>
        </w:rPr>
        <w:t>Desa Jamilu,</w:t>
      </w:r>
      <w:r>
        <w:t xml:space="preserve"> </w:t>
      </w:r>
      <w:r>
        <w:rPr>
          <w:lang w:val="id-ID"/>
        </w:rPr>
        <w:t>Desa Sanleko dan Desa Batuboy.</w:t>
      </w:r>
      <w:r>
        <w:t xml:space="preserve"> </w:t>
      </w:r>
      <w:r>
        <w:rPr>
          <w:lang w:val="id-ID"/>
        </w:rPr>
        <w:t>Desa Namlea merupakan tempat dimana penulis melakukan penelitian.</w:t>
      </w:r>
      <w:r>
        <w:t xml:space="preserve"> </w:t>
      </w:r>
      <w:r>
        <w:rPr>
          <w:lang w:val="id-ID"/>
        </w:rPr>
        <w:t xml:space="preserve">Desa Namlea merupakan  sentral kegiatan perkantoran dan perekonomian masyarakat sekitar. </w:t>
      </w:r>
    </w:p>
    <w:p w:rsidR="00194723" w:rsidRDefault="00194723" w:rsidP="00194723">
      <w:pPr>
        <w:pStyle w:val="NormalWeb"/>
        <w:spacing w:before="0" w:after="0"/>
        <w:ind w:firstLine="720"/>
      </w:pPr>
      <w:r>
        <w:rPr>
          <w:lang w:val="id-ID"/>
        </w:rPr>
        <w:t>Desa</w:t>
      </w:r>
      <w:r>
        <w:t xml:space="preserve"> N</w:t>
      </w:r>
      <w:r>
        <w:rPr>
          <w:lang w:val="id-ID"/>
        </w:rPr>
        <w:t>amlea didominasi oleh dataran rendah yang berasosiasi dengan</w:t>
      </w:r>
      <w:r>
        <w:t xml:space="preserve"> </w:t>
      </w:r>
      <w:r>
        <w:rPr>
          <w:lang w:val="id-ID"/>
        </w:rPr>
        <w:lastRenderedPageBreak/>
        <w:t>daerah</w:t>
      </w:r>
      <w:r>
        <w:t xml:space="preserve"> </w:t>
      </w:r>
      <w:r>
        <w:rPr>
          <w:lang w:val="id-ID"/>
        </w:rPr>
        <w:t>pantai</w:t>
      </w:r>
      <w:r>
        <w:t xml:space="preserve"> </w:t>
      </w:r>
      <w:r>
        <w:rPr>
          <w:lang w:val="id-ID"/>
        </w:rPr>
        <w:t>serta perbukitan yang menempati bagian barat laut dengan ketinggian mencapai sekitar 400 meter.</w:t>
      </w:r>
    </w:p>
    <w:p w:rsidR="00194723" w:rsidRDefault="00194723" w:rsidP="00194723">
      <w:pPr>
        <w:pStyle w:val="NormalWeb"/>
        <w:spacing w:before="0" w:after="0"/>
        <w:rPr>
          <w:b/>
        </w:rPr>
      </w:pPr>
      <w:r>
        <w:rPr>
          <w:b/>
        </w:rPr>
        <w:t>Keadaan Umum Penduduk</w:t>
      </w:r>
    </w:p>
    <w:p w:rsidR="00194723" w:rsidRDefault="00194723" w:rsidP="00194723">
      <w:pPr>
        <w:pStyle w:val="NormalWeb"/>
        <w:spacing w:before="0" w:after="0"/>
        <w:ind w:firstLine="720"/>
      </w:pPr>
      <w:r>
        <w:t xml:space="preserve">Keadaan penduduk merupakan aset tenaga potensial yang dapat berperan penting dalam menunjang dan menggerakkan wilayah dalam proses pembangunan bangsa, untuk itu tingkat perkembangan penduduk sangat penting diketahui dalam menentukan langkah pembangunan di daerah tersebut. </w:t>
      </w:r>
    </w:p>
    <w:p w:rsidR="00194723" w:rsidRDefault="00194723" w:rsidP="00194723">
      <w:pPr>
        <w:pStyle w:val="NormalWeb"/>
        <w:spacing w:before="0" w:after="0"/>
        <w:rPr>
          <w:b/>
        </w:rPr>
      </w:pPr>
      <w:r>
        <w:rPr>
          <w:b/>
        </w:rPr>
        <w:t>Jumlah Penduduk Desa Namlea</w:t>
      </w:r>
    </w:p>
    <w:p w:rsidR="00194723" w:rsidRDefault="00194723" w:rsidP="00194723">
      <w:pPr>
        <w:pStyle w:val="NormalWeb"/>
        <w:spacing w:before="0" w:after="0"/>
        <w:ind w:firstLine="720"/>
      </w:pPr>
      <w:proofErr w:type="gramStart"/>
      <w:r>
        <w:t>Jumlah penduduk di Desa Namlea pada tahun 2022 berjumlah 18.621 jiwa.</w:t>
      </w:r>
      <w:proofErr w:type="gramEnd"/>
      <w:r>
        <w:t xml:space="preserve"> Untuk lebih jelasnya mengenai jumlah penduduk di Desa Namlea dapat dilihat pada tabel berikut:</w:t>
      </w:r>
    </w:p>
    <w:p w:rsidR="00194723" w:rsidRDefault="00194723" w:rsidP="00194723">
      <w:pPr>
        <w:pStyle w:val="NormalWeb"/>
        <w:spacing w:before="0" w:after="0"/>
        <w:ind w:left="1134" w:hanging="1134"/>
        <w:rPr>
          <w:b/>
        </w:rPr>
      </w:pPr>
      <w:proofErr w:type="gramStart"/>
      <w:r>
        <w:rPr>
          <w:b/>
        </w:rPr>
        <w:t>Tabel 2.</w:t>
      </w:r>
      <w:proofErr w:type="gramEnd"/>
      <w:r>
        <w:rPr>
          <w:b/>
        </w:rPr>
        <w:t xml:space="preserve">  Jumlah Penduduk Berdasarkan Jenis Kelamin di Desa Namlea   Kecamatan Namlea Kabupaten Buru Tahun 2022</w:t>
      </w:r>
    </w:p>
    <w:tbl>
      <w:tblPr>
        <w:tblW w:w="4297" w:type="dxa"/>
        <w:jc w:val="center"/>
        <w:tblInd w:w="214" w:type="dxa"/>
        <w:tblLook w:val="04A0" w:firstRow="1" w:lastRow="0" w:firstColumn="1" w:lastColumn="0" w:noHBand="0" w:noVBand="1"/>
      </w:tblPr>
      <w:tblGrid>
        <w:gridCol w:w="519"/>
        <w:gridCol w:w="1334"/>
        <w:gridCol w:w="1271"/>
        <w:gridCol w:w="1219"/>
      </w:tblGrid>
      <w:tr w:rsidR="00194723" w:rsidTr="00194723">
        <w:trPr>
          <w:trHeight w:val="300"/>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No</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Jenis Kelamin</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Jumlah Penduduk (Jiwa)</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Presentase (%)</w:t>
            </w:r>
          </w:p>
        </w:tc>
      </w:tr>
      <w:tr w:rsidR="00194723" w:rsidTr="00194723">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434"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Laki – Laki</w:t>
            </w:r>
          </w:p>
        </w:tc>
        <w:tc>
          <w:tcPr>
            <w:tcW w:w="136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9.183</w:t>
            </w:r>
          </w:p>
        </w:tc>
        <w:tc>
          <w:tcPr>
            <w:tcW w:w="951"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194723" w:rsidTr="00194723">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434"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Perempuan</w:t>
            </w:r>
          </w:p>
        </w:tc>
        <w:tc>
          <w:tcPr>
            <w:tcW w:w="136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9.438</w:t>
            </w:r>
          </w:p>
        </w:tc>
        <w:tc>
          <w:tcPr>
            <w:tcW w:w="951"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r>
      <w:tr w:rsidR="00194723" w:rsidTr="00194723">
        <w:trPr>
          <w:trHeight w:val="300"/>
          <w:jc w:val="center"/>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Jumlah</w:t>
            </w:r>
          </w:p>
        </w:tc>
        <w:tc>
          <w:tcPr>
            <w:tcW w:w="136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18.621</w:t>
            </w:r>
          </w:p>
        </w:tc>
        <w:tc>
          <w:tcPr>
            <w:tcW w:w="951"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both"/>
        <w:rPr>
          <w:rFonts w:ascii="Times New Roman" w:hAnsi="Times New Roman"/>
          <w:sz w:val="24"/>
          <w:szCs w:val="24"/>
        </w:rPr>
      </w:pPr>
    </w:p>
    <w:p w:rsidR="00194723" w:rsidRDefault="00194723" w:rsidP="00194723">
      <w:pPr>
        <w:pStyle w:val="NormalWeb"/>
        <w:spacing w:before="0" w:after="0"/>
        <w:ind w:firstLine="720"/>
      </w:pPr>
      <w:proofErr w:type="gramStart"/>
      <w:r>
        <w:t>Pada tabel 2 dapat dilihat bahwa jumlah penduduk Desa Namlea mencapai 18.621 jiwa.</w:t>
      </w:r>
      <w:proofErr w:type="gramEnd"/>
      <w:r>
        <w:t xml:space="preserve"> </w:t>
      </w:r>
      <w:proofErr w:type="gramStart"/>
      <w:r>
        <w:t>Dengan jumlah penduduk laki – laki 9.183 atau 49% dan jumlah penduduk perempuan 9.438 jiwa atau 51%.</w:t>
      </w:r>
      <w:proofErr w:type="gramEnd"/>
      <w:r>
        <w:t xml:space="preserve"> </w:t>
      </w:r>
      <w:proofErr w:type="gramStart"/>
      <w:r>
        <w:t>Dari tabel diatas menunjukkan bahwa penduduk perempuan lebih banyak dibandingkan penduduk laki – laki.</w:t>
      </w:r>
      <w:proofErr w:type="gramEnd"/>
      <w:r>
        <w:t xml:space="preserve"> </w:t>
      </w:r>
      <w:proofErr w:type="gramStart"/>
      <w:r>
        <w:rPr>
          <w:i/>
        </w:rPr>
        <w:t>Sex Ratio</w:t>
      </w:r>
      <w:r>
        <w:t xml:space="preserve"> adalah perbandingan antara jumlah penduduk laki – laki dengan jumlah penduduk perempuan per 100.</w:t>
      </w:r>
      <w:proofErr w:type="gramEnd"/>
      <w:r>
        <w:t xml:space="preserve"> Dari data diatas dapat diperoleh jenis </w:t>
      </w:r>
      <w:r>
        <w:lastRenderedPageBreak/>
        <w:t>kelamin (</w:t>
      </w:r>
      <w:r>
        <w:rPr>
          <w:i/>
        </w:rPr>
        <w:t>Sex Ratio</w:t>
      </w:r>
      <w:r>
        <w:t>) penduduk Desa Namlea pada tahun 2022 adalah sebesar 97.2 artinya setiap 100 penduduk perempuan ada sebanyak 97 penduduk laki – laki.</w:t>
      </w:r>
    </w:p>
    <w:p w:rsidR="00194723" w:rsidRDefault="00194723" w:rsidP="00194723">
      <w:pPr>
        <w:pStyle w:val="NormalWeb"/>
        <w:spacing w:before="0" w:after="0"/>
        <w:rPr>
          <w:b/>
        </w:rPr>
      </w:pPr>
      <w:r>
        <w:rPr>
          <w:b/>
        </w:rPr>
        <w:t>Sarana dan Prasarana</w:t>
      </w:r>
    </w:p>
    <w:p w:rsidR="00194723" w:rsidRDefault="00194723" w:rsidP="00194723">
      <w:pPr>
        <w:pStyle w:val="NormalWeb"/>
        <w:spacing w:before="0" w:after="0"/>
        <w:ind w:firstLine="720"/>
        <w:rPr>
          <w:b/>
        </w:rPr>
      </w:pPr>
      <w:r>
        <w:t xml:space="preserve">Secara  umum  tingkat  perkembangan  suatu  wilayah  dapat  dilihat  dari ketersediaan  beberapa  fasilitas  masyarakat  yang  ada  di  daerah  tersebut.  Seiring </w:t>
      </w:r>
      <w:proofErr w:type="gramStart"/>
      <w:r>
        <w:t>perkembangan  teknologi</w:t>
      </w:r>
      <w:proofErr w:type="gramEnd"/>
      <w:r>
        <w:t xml:space="preserve">  dan  ilmu  pengetahuan  yang  dikuasai  oleh  manusia menyebabkan sarana dan prasarana mengalami peningkatan dari waktu ke waktu (Roby, 2021). </w:t>
      </w:r>
      <w:proofErr w:type="gramStart"/>
      <w:r>
        <w:t>Perkembangan sosial dan ekonomi yang pesat juga mempengaruhi perkembangan sarana dan prasarana di Desa Namlea.</w:t>
      </w:r>
      <w:proofErr w:type="gramEnd"/>
      <w:r>
        <w:t xml:space="preserve"> Adapaun jenis prasarana di Desa Namlea dapat dilihat pada tabel </w:t>
      </w:r>
      <w:proofErr w:type="gramStart"/>
      <w:r>
        <w:t>berikut :</w:t>
      </w:r>
      <w:proofErr w:type="gramEnd"/>
    </w:p>
    <w:p w:rsidR="00194723" w:rsidRDefault="00194723" w:rsidP="00194723">
      <w:pPr>
        <w:pStyle w:val="NormalWeb"/>
        <w:spacing w:before="0" w:after="0"/>
        <w:jc w:val="center"/>
        <w:rPr>
          <w:b/>
        </w:rPr>
      </w:pPr>
      <w:proofErr w:type="gramStart"/>
      <w:r>
        <w:rPr>
          <w:b/>
        </w:rPr>
        <w:t>Tabel 3.</w:t>
      </w:r>
      <w:proofErr w:type="gramEnd"/>
      <w:r>
        <w:rPr>
          <w:b/>
        </w:rPr>
        <w:t xml:space="preserve"> Sarana dan Prasarana di Desa Namlea Kecamatan Namlea</w:t>
      </w:r>
    </w:p>
    <w:tbl>
      <w:tblPr>
        <w:tblW w:w="4657" w:type="dxa"/>
        <w:jc w:val="center"/>
        <w:tblInd w:w="93" w:type="dxa"/>
        <w:tblLook w:val="04A0" w:firstRow="1" w:lastRow="0" w:firstColumn="1" w:lastColumn="0" w:noHBand="0" w:noVBand="1"/>
      </w:tblPr>
      <w:tblGrid>
        <w:gridCol w:w="787"/>
        <w:gridCol w:w="2160"/>
        <w:gridCol w:w="1710"/>
      </w:tblGrid>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No.</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Sarana dan Prasarana</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Jumlah/Unit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Kantor Desa</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1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Prasarana Kesehatan</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xml:space="preserve">     </w:t>
            </w:r>
            <w:r>
              <w:rPr>
                <w:rFonts w:ascii="Times New Roman" w:hAnsi="Times New Roman"/>
                <w:color w:val="000000"/>
                <w:sz w:val="24"/>
                <w:szCs w:val="24"/>
              </w:rPr>
              <w:t>UKBM (Posyandu</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Poliklinik/Balai Kesehatan Masyarakat</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Prasarana Pendidikan</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xml:space="preserve">     </w:t>
            </w:r>
            <w:r>
              <w:rPr>
                <w:rFonts w:ascii="Times New Roman" w:hAnsi="Times New Roman"/>
                <w:color w:val="000000"/>
                <w:sz w:val="24"/>
                <w:szCs w:val="24"/>
              </w:rPr>
              <w:t>PAUD</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TK</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SD</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SMP</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SMA</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xml:space="preserve">      </w:t>
            </w:r>
            <w:r>
              <w:rPr>
                <w:rFonts w:ascii="Times New Roman" w:hAnsi="Times New Roman"/>
                <w:color w:val="000000"/>
                <w:sz w:val="24"/>
                <w:szCs w:val="24"/>
              </w:rPr>
              <w:t>PT</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Unit</w:t>
            </w:r>
          </w:p>
        </w:tc>
      </w:tr>
      <w:tr w:rsidR="00194723" w:rsidTr="00194723">
        <w:trPr>
          <w:trHeight w:val="315"/>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16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Prasarana Beribadah</w:t>
            </w:r>
          </w:p>
        </w:tc>
        <w:tc>
          <w:tcPr>
            <w:tcW w:w="1710" w:type="dxa"/>
            <w:tcBorders>
              <w:top w:val="nil"/>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Masijid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  Unit</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Mushola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Unit</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xml:space="preserve">     </w:t>
            </w:r>
            <w:r>
              <w:rPr>
                <w:rFonts w:ascii="Times New Roman" w:hAnsi="Times New Roman"/>
                <w:color w:val="000000"/>
                <w:sz w:val="24"/>
                <w:szCs w:val="24"/>
              </w:rPr>
              <w:t>Gereja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Unit</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Prasarana Umum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ind w:left="223" w:hanging="223"/>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xml:space="preserve">     </w:t>
            </w:r>
            <w:r>
              <w:rPr>
                <w:rFonts w:ascii="Times New Roman" w:hAnsi="Times New Roman"/>
                <w:color w:val="000000"/>
                <w:sz w:val="24"/>
                <w:szCs w:val="24"/>
              </w:rPr>
              <w:t>Olahraga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Unit</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Kesenian/Budaya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Unit</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Balai Pertemuan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Unit</w:t>
            </w:r>
          </w:p>
        </w:tc>
      </w:tr>
      <w:tr w:rsidR="00194723" w:rsidTr="00194723">
        <w:trPr>
          <w:trHeight w:val="315"/>
          <w:jc w:val="center"/>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4"/>
                <w:szCs w:val="14"/>
              </w:rPr>
              <w:t>      </w:t>
            </w:r>
            <w:r>
              <w:rPr>
                <w:rFonts w:ascii="Times New Roman" w:hAnsi="Times New Roman"/>
                <w:color w:val="000000"/>
                <w:sz w:val="24"/>
                <w:szCs w:val="24"/>
              </w:rPr>
              <w:t>Sumur Desa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Unit</w:t>
            </w:r>
          </w:p>
        </w:tc>
      </w:tr>
      <w:tr w:rsidR="00194723" w:rsidTr="00194723">
        <w:trPr>
          <w:trHeight w:val="315"/>
          <w:jc w:val="center"/>
        </w:trPr>
        <w:tc>
          <w:tcPr>
            <w:tcW w:w="2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Jumlah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107</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center"/>
        <w:rPr>
          <w:rFonts w:ascii="Times New Roman" w:hAnsi="Times New Roman"/>
          <w:sz w:val="24"/>
          <w:szCs w:val="24"/>
        </w:rPr>
      </w:pPr>
    </w:p>
    <w:p w:rsidR="00194723" w:rsidRDefault="00194723" w:rsidP="00194723">
      <w:pPr>
        <w:spacing w:after="0" w:line="240" w:lineRule="auto"/>
        <w:jc w:val="both"/>
        <w:rPr>
          <w:rFonts w:ascii="Times New Roman" w:hAnsi="Times New Roman"/>
          <w:b/>
          <w:sz w:val="24"/>
          <w:szCs w:val="24"/>
        </w:rPr>
      </w:pPr>
      <w:proofErr w:type="gramStart"/>
      <w:r>
        <w:rPr>
          <w:rFonts w:ascii="Times New Roman" w:hAnsi="Times New Roman"/>
          <w:b/>
          <w:sz w:val="24"/>
          <w:szCs w:val="24"/>
        </w:rPr>
        <w:t>Keadaan  Umum</w:t>
      </w:r>
      <w:proofErr w:type="gramEnd"/>
      <w:r>
        <w:rPr>
          <w:rFonts w:ascii="Times New Roman" w:hAnsi="Times New Roman"/>
          <w:b/>
          <w:sz w:val="24"/>
          <w:szCs w:val="24"/>
        </w:rPr>
        <w:t xml:space="preserve">  Usaha  Budidaya Ikan Komet</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Usaha budidaya yang dimiliki oleh Bapak Iwan Buton (39 tahun) </w:t>
      </w:r>
      <w:proofErr w:type="gramStart"/>
      <w:r>
        <w:rPr>
          <w:rFonts w:ascii="Times New Roman" w:hAnsi="Times New Roman"/>
          <w:sz w:val="24"/>
          <w:szCs w:val="24"/>
        </w:rPr>
        <w:t>merupakan  suatu</w:t>
      </w:r>
      <w:proofErr w:type="gramEnd"/>
      <w:r>
        <w:rPr>
          <w:rFonts w:ascii="Times New Roman" w:hAnsi="Times New Roman"/>
          <w:sz w:val="24"/>
          <w:szCs w:val="24"/>
        </w:rPr>
        <w:t xml:space="preserve">  usaha  budidaya  ikan  hias  air tawar khususnya ikan Komet (</w:t>
      </w:r>
      <w:r>
        <w:rPr>
          <w:rFonts w:ascii="Times New Roman" w:hAnsi="Times New Roman"/>
          <w:i/>
          <w:sz w:val="24"/>
          <w:szCs w:val="24"/>
        </w:rPr>
        <w:t>Carassius auratus</w:t>
      </w:r>
      <w:r>
        <w:rPr>
          <w:rFonts w:ascii="Times New Roman" w:hAnsi="Times New Roman"/>
          <w:sz w:val="24"/>
          <w:szCs w:val="24"/>
        </w:rPr>
        <w:t xml:space="preserve">) yang telah berjalan sekitar tiga tahun.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Pada awalnya kegiatan usaha budidaya ikan Komet merupakan </w:t>
      </w:r>
      <w:proofErr w:type="gramStart"/>
      <w:r>
        <w:rPr>
          <w:rFonts w:ascii="Times New Roman" w:hAnsi="Times New Roman"/>
          <w:sz w:val="24"/>
          <w:szCs w:val="24"/>
        </w:rPr>
        <w:t>kegiatan  memanfaatkan</w:t>
      </w:r>
      <w:proofErr w:type="gramEnd"/>
      <w:r>
        <w:rPr>
          <w:rFonts w:ascii="Times New Roman" w:hAnsi="Times New Roman"/>
          <w:sz w:val="24"/>
          <w:szCs w:val="24"/>
        </w:rPr>
        <w:t xml:space="preserve"> lahan dan juga karena hoby dalam memlihara dikarenakan ketertarikan warna dan bentuk pada ikan Komet. Dengan  seiring  berjalannya waktu kegiatan usha budidaya ini bertambah  pesat  pada  tahun 2020 dikarenakan  kegiatan usaha budidaya ikan Komet milik Pak Iwan mempunyai nilai  ekonomis serta  didukung  dengan  banyaknya permintaaan  pasar  terhadap ikan Komet. </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Usaha budidaya milik Pak Iwan yang berlokasi di Desa Namlea dengan lahan budidayanya seluas 0.014 ha.</w:t>
      </w:r>
      <w:proofErr w:type="gramEnd"/>
      <w:r>
        <w:rPr>
          <w:rFonts w:ascii="Times New Roman" w:hAnsi="Times New Roman"/>
          <w:sz w:val="24"/>
          <w:szCs w:val="24"/>
        </w:rPr>
        <w:t xml:space="preserve"> Usaha  ini  dimulai  pada  tahun  2019  dengan  modal  kerja  sebesar Rp. 3.000.000 untuk menjalankan usaha tersebut. Fasilitas usaha yang dimiliki saat itu berupa satu akuarium dan kolam terpal  untuk pembesaran dengan ukuran 1m x 1m x 50cm. Pengembangan  usaha  dilakukan  pada  awal  tahun  2021  dengan dilakukan  penambahan  modal  sebesar  ± Rp. 7.000.000.   Pada  tahun  2021  pula dilakukannya penambahan berupa kolam semen sebanyak 2 unit 8m x 3m x 1m untuk kolam pembesaran dan 3m x 1 m x 50cm untuk kolam pendederan.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Kegiatan budidaya memiliki </w:t>
      </w:r>
      <w:proofErr w:type="gramStart"/>
      <w:r>
        <w:rPr>
          <w:rFonts w:ascii="Times New Roman" w:hAnsi="Times New Roman"/>
          <w:sz w:val="24"/>
          <w:szCs w:val="24"/>
        </w:rPr>
        <w:t>beberapa  kegiatan</w:t>
      </w:r>
      <w:proofErr w:type="gramEnd"/>
      <w:r>
        <w:rPr>
          <w:rFonts w:ascii="Times New Roman" w:hAnsi="Times New Roman"/>
          <w:sz w:val="24"/>
          <w:szCs w:val="24"/>
        </w:rPr>
        <w:t xml:space="preserve"> yaitu  pemijahan dan </w:t>
      </w:r>
      <w:r>
        <w:rPr>
          <w:rFonts w:ascii="Times New Roman" w:hAnsi="Times New Roman"/>
          <w:sz w:val="24"/>
          <w:szCs w:val="24"/>
        </w:rPr>
        <w:lastRenderedPageBreak/>
        <w:t xml:space="preserve">pemberian  pakan.  Pekerjaan </w:t>
      </w:r>
      <w:proofErr w:type="gramStart"/>
      <w:r>
        <w:rPr>
          <w:rFonts w:ascii="Times New Roman" w:hAnsi="Times New Roman"/>
          <w:sz w:val="24"/>
          <w:szCs w:val="24"/>
        </w:rPr>
        <w:t>dilakukan  pada</w:t>
      </w:r>
      <w:proofErr w:type="gramEnd"/>
      <w:r>
        <w:rPr>
          <w:rFonts w:ascii="Times New Roman" w:hAnsi="Times New Roman"/>
          <w:sz w:val="24"/>
          <w:szCs w:val="24"/>
        </w:rPr>
        <w:t xml:space="preserve">  pukul  07.00 (pagi hari) atau pukul  17.00 (sore hari) dimana pemijahan dilakukan pada saat suhu rendah.  Pada  pukul  07.00 dilakukan pemijahan tetapi kegiatan ini hanya dilakukan sekali dalam  1 periode dan  dilakukan  pemberian  pakan  yang  dilakukan  rutin 2 – 3 kali sehari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 xml:space="preserve">Induk dan Jumlah Padat Tebar </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Bibit ikan Komet yang diperoleh pembudidaya yaitu berasal dari tempat penjualan ikan hiar air tawar di Desa Namlea dengan jumlah beli 15 ekor dimana terdapat 10 ekor jantan dan 5 ekor betina.</w:t>
      </w:r>
      <w:proofErr w:type="gramEnd"/>
      <w:r>
        <w:rPr>
          <w:rFonts w:ascii="Times New Roman" w:hAnsi="Times New Roman"/>
          <w:sz w:val="24"/>
          <w:szCs w:val="24"/>
        </w:rPr>
        <w:t xml:space="preserve"> Harga ikan Komet yang dibeli dengan </w:t>
      </w:r>
      <w:proofErr w:type="gramStart"/>
      <w:r>
        <w:rPr>
          <w:rFonts w:ascii="Times New Roman" w:hAnsi="Times New Roman"/>
          <w:sz w:val="24"/>
          <w:szCs w:val="24"/>
        </w:rPr>
        <w:t>harga  Rp</w:t>
      </w:r>
      <w:proofErr w:type="gramEnd"/>
      <w:r>
        <w:rPr>
          <w:rFonts w:ascii="Times New Roman" w:hAnsi="Times New Roman"/>
          <w:sz w:val="24"/>
          <w:szCs w:val="24"/>
        </w:rPr>
        <w:t>. 100.000/ekor, total pembelian yaitu Rp. 1.500.000.</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Pembudidaya  melakukan</w:t>
      </w:r>
      <w:proofErr w:type="gramEnd"/>
      <w:r>
        <w:rPr>
          <w:rFonts w:ascii="Times New Roman" w:hAnsi="Times New Roman"/>
          <w:sz w:val="24"/>
          <w:szCs w:val="24"/>
        </w:rPr>
        <w:t xml:space="preserve"> penebaran  benih  pada  waktu  pagi dan sore hari dengan jumlah padat tebar 10 (Jantan) : 5 (Betina), ikan Komet yang di tebar dilakukan proses aklimatisasi dalam baskom guna untuk menyesuaikan diri.  </w:t>
      </w:r>
    </w:p>
    <w:p w:rsidR="00194723" w:rsidRDefault="00194723" w:rsidP="00194723">
      <w:pPr>
        <w:spacing w:after="0" w:line="240" w:lineRule="auto"/>
        <w:jc w:val="both"/>
        <w:rPr>
          <w:rFonts w:ascii="Times New Roman" w:hAnsi="Times New Roman"/>
          <w:b/>
          <w:sz w:val="24"/>
          <w:szCs w:val="24"/>
          <w:u w:val="single"/>
        </w:rPr>
      </w:pPr>
      <w:r>
        <w:rPr>
          <w:rFonts w:ascii="Times New Roman" w:hAnsi="Times New Roman"/>
          <w:b/>
          <w:sz w:val="24"/>
          <w:szCs w:val="24"/>
        </w:rPr>
        <w:t xml:space="preserve">Pakan dan Waktu Pemberian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Pemberian  pakan  ini dilakukan  sebanyak  3  kali  sehari yaitu  pagi,  siang  dan  sore  hari. </w:t>
      </w:r>
      <w:proofErr w:type="gramStart"/>
      <w:r>
        <w:rPr>
          <w:rFonts w:ascii="Times New Roman" w:hAnsi="Times New Roman"/>
          <w:sz w:val="24"/>
          <w:szCs w:val="24"/>
        </w:rPr>
        <w:t>Banyaknya  pakan</w:t>
      </w:r>
      <w:proofErr w:type="gramEnd"/>
      <w:r>
        <w:rPr>
          <w:rFonts w:ascii="Times New Roman" w:hAnsi="Times New Roman"/>
          <w:sz w:val="24"/>
          <w:szCs w:val="24"/>
        </w:rPr>
        <w:t xml:space="preserve">  yang  diberikan setiap harinya sebanyak 3% dari bobot ikan. </w:t>
      </w:r>
      <w:proofErr w:type="gramStart"/>
      <w:r>
        <w:rPr>
          <w:rFonts w:ascii="Times New Roman" w:hAnsi="Times New Roman"/>
          <w:sz w:val="24"/>
          <w:szCs w:val="24"/>
        </w:rPr>
        <w:t>Pakan  yang</w:t>
      </w:r>
      <w:proofErr w:type="gramEnd"/>
      <w:r>
        <w:rPr>
          <w:rFonts w:ascii="Times New Roman" w:hAnsi="Times New Roman"/>
          <w:sz w:val="24"/>
          <w:szCs w:val="24"/>
        </w:rPr>
        <w:t xml:space="preserve">  diberikan  oleh pembudidaya  ikan Komet dalam kolam berupa  pelet komersial, pelet takari, pelet udang halus, cacing sutra dan kuning telur. </w:t>
      </w:r>
      <w:proofErr w:type="gramStart"/>
      <w:r>
        <w:rPr>
          <w:rFonts w:ascii="Times New Roman" w:hAnsi="Times New Roman"/>
          <w:sz w:val="24"/>
          <w:szCs w:val="24"/>
        </w:rPr>
        <w:t>Pada  induk</w:t>
      </w:r>
      <w:proofErr w:type="gramEnd"/>
      <w:r>
        <w:rPr>
          <w:rFonts w:ascii="Times New Roman" w:hAnsi="Times New Roman"/>
          <w:sz w:val="24"/>
          <w:szCs w:val="24"/>
        </w:rPr>
        <w:t xml:space="preserve"> ikan Komet, jenis pakan yang diberikan adalah pelet komersial T-78 dengan harga 1 karungnya Rp. 250.000/SAK dengan berat 10 kg. Pada  ukuran  2 bulan, jenis  pakan  yang  diberikan  adalah pelet takari dengan harga 1 karung Rp. 900.000/SAK dengan berat 10 kg, pakan yang diberikan terlebih dahulu dihaluskan kemudian diberikan pada benih ikan Komet.  Pada  ukuran 1 bulan jenis pakan yang diberikan berupa pelet udang halus dengan harga Rp. 100.000 dengan berat 1 kg dan cacing sutra dengan harga Rp. 200.000/pcs dengan berat 500 gram. Sedangkan pada larva ikan Komet diberikan pakan kuning telur dengan harga Rp. 10.000/butir dengan </w:t>
      </w:r>
      <w:r>
        <w:rPr>
          <w:rFonts w:ascii="Times New Roman" w:hAnsi="Times New Roman"/>
          <w:sz w:val="24"/>
          <w:szCs w:val="24"/>
        </w:rPr>
        <w:lastRenderedPageBreak/>
        <w:t xml:space="preserve">berat 500 gram, kuning telur yang diberikan terlebih dahulu di rebus kemudia diberikan pada larva ikan Komet.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Hama dan Penyakit</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Hama  adalah  organisme pengganggu  yang  dapat menagakibatkan  kerugian  atau kerusakan  suatu  usaha  budidaya. </w:t>
      </w:r>
      <w:proofErr w:type="gramStart"/>
      <w:r>
        <w:rPr>
          <w:rFonts w:ascii="Times New Roman" w:hAnsi="Times New Roman"/>
          <w:sz w:val="24"/>
          <w:szCs w:val="24"/>
        </w:rPr>
        <w:t>Jenis  penyakit</w:t>
      </w:r>
      <w:proofErr w:type="gramEnd"/>
      <w:r>
        <w:rPr>
          <w:rFonts w:ascii="Times New Roman" w:hAnsi="Times New Roman"/>
          <w:sz w:val="24"/>
          <w:szCs w:val="24"/>
        </w:rPr>
        <w:t xml:space="preserve">  yang  sering dijumpai  pembudidaya  pada  ikan Komet yaitu cacing jangkar dan kutu ikan. Penyakit cacing jangkar (</w:t>
      </w:r>
      <w:r>
        <w:rPr>
          <w:rFonts w:ascii="Times New Roman" w:hAnsi="Times New Roman"/>
          <w:i/>
          <w:sz w:val="24"/>
          <w:szCs w:val="24"/>
        </w:rPr>
        <w:t>Lemea sp</w:t>
      </w:r>
      <w:r>
        <w:rPr>
          <w:rFonts w:ascii="Times New Roman" w:hAnsi="Times New Roman"/>
          <w:sz w:val="24"/>
          <w:szCs w:val="24"/>
        </w:rPr>
        <w:t xml:space="preserve">.) akan menghisap cairan tubuh ikan sehingga bagian tubuh </w:t>
      </w:r>
      <w:proofErr w:type="gramStart"/>
      <w:r>
        <w:rPr>
          <w:rFonts w:ascii="Times New Roman" w:hAnsi="Times New Roman"/>
          <w:sz w:val="24"/>
          <w:szCs w:val="24"/>
        </w:rPr>
        <w:t>yang  tertusuk</w:t>
      </w:r>
      <w:proofErr w:type="gramEnd"/>
      <w:r>
        <w:rPr>
          <w:rFonts w:ascii="Times New Roman" w:hAnsi="Times New Roman"/>
          <w:sz w:val="24"/>
          <w:szCs w:val="24"/>
        </w:rPr>
        <w:t xml:space="preserve"> akan mengalami luka dan pembengkakan. </w:t>
      </w:r>
      <w:proofErr w:type="gramStart"/>
      <w:r>
        <w:rPr>
          <w:rFonts w:ascii="Times New Roman" w:hAnsi="Times New Roman"/>
          <w:sz w:val="24"/>
          <w:szCs w:val="24"/>
        </w:rPr>
        <w:t>Luka pada tubuh dapat menyebabkan terinfeksi.</w:t>
      </w:r>
      <w:proofErr w:type="gramEnd"/>
      <w:r>
        <w:rPr>
          <w:rFonts w:ascii="Times New Roman" w:hAnsi="Times New Roman"/>
          <w:sz w:val="24"/>
          <w:szCs w:val="24"/>
        </w:rPr>
        <w:t xml:space="preserve"> </w:t>
      </w:r>
      <w:proofErr w:type="gramStart"/>
      <w:r>
        <w:rPr>
          <w:rFonts w:ascii="Times New Roman" w:hAnsi="Times New Roman"/>
          <w:sz w:val="24"/>
          <w:szCs w:val="24"/>
        </w:rPr>
        <w:t>Sedangkan penyakit kutu ikan (</w:t>
      </w:r>
      <w:r>
        <w:rPr>
          <w:rFonts w:ascii="Times New Roman" w:hAnsi="Times New Roman"/>
          <w:i/>
          <w:sz w:val="24"/>
          <w:szCs w:val="24"/>
        </w:rPr>
        <w:t>Argulus sp</w:t>
      </w:r>
      <w:r>
        <w:rPr>
          <w:rFonts w:ascii="Times New Roman" w:hAnsi="Times New Roman"/>
          <w:sz w:val="24"/>
          <w:szCs w:val="24"/>
        </w:rPr>
        <w:t>.) mempunyai alat yang dapat digunakan untuk mengkaitkan tubuhnya pada insang, kulit, sirip, dan menghisap sari makanan dari tubuh ikan.</w:t>
      </w:r>
      <w:proofErr w:type="gramEnd"/>
      <w:r>
        <w:rPr>
          <w:rFonts w:ascii="Times New Roman" w:hAnsi="Times New Roman"/>
          <w:sz w:val="24"/>
          <w:szCs w:val="24"/>
        </w:rPr>
        <w:t xml:space="preserve"> Namun pada lokasi penelitian ini tidak terdapat </w:t>
      </w:r>
      <w:proofErr w:type="gramStart"/>
      <w:r>
        <w:rPr>
          <w:rFonts w:ascii="Times New Roman" w:hAnsi="Times New Roman"/>
          <w:sz w:val="24"/>
          <w:szCs w:val="24"/>
        </w:rPr>
        <w:t>hama</w:t>
      </w:r>
      <w:proofErr w:type="gramEnd"/>
      <w:r>
        <w:rPr>
          <w:rFonts w:ascii="Times New Roman" w:hAnsi="Times New Roman"/>
          <w:sz w:val="24"/>
          <w:szCs w:val="24"/>
        </w:rPr>
        <w:t xml:space="preserve"> dan penyakit yang menyerang ikan Komet. Pencegahan </w:t>
      </w:r>
      <w:proofErr w:type="gramStart"/>
      <w:r>
        <w:rPr>
          <w:rFonts w:ascii="Times New Roman" w:hAnsi="Times New Roman"/>
          <w:sz w:val="24"/>
          <w:szCs w:val="24"/>
        </w:rPr>
        <w:t>hama</w:t>
      </w:r>
      <w:proofErr w:type="gramEnd"/>
      <w:r>
        <w:rPr>
          <w:rFonts w:ascii="Times New Roman" w:hAnsi="Times New Roman"/>
          <w:sz w:val="24"/>
          <w:szCs w:val="24"/>
        </w:rPr>
        <w:t xml:space="preserve"> dan penyakit pada kegiatan usaha budidaya ini dilakukan dengan pemberian pakan yang sesuai dengan kebutuhan ikan Komet dan pembersihan lingkungan bak. Hal ini sesuai pendapat Judantri dkk, (2008) yang menyatakan usaha pencegahan yang dapat dilakukan adalah dengan membersihkan lingkungan sekitaran bak agar </w:t>
      </w:r>
      <w:proofErr w:type="gramStart"/>
      <w:r>
        <w:rPr>
          <w:rFonts w:ascii="Times New Roman" w:hAnsi="Times New Roman"/>
          <w:sz w:val="24"/>
          <w:szCs w:val="24"/>
        </w:rPr>
        <w:t>hama</w:t>
      </w:r>
      <w:proofErr w:type="gramEnd"/>
      <w:r>
        <w:rPr>
          <w:rFonts w:ascii="Times New Roman" w:hAnsi="Times New Roman"/>
          <w:sz w:val="24"/>
          <w:szCs w:val="24"/>
        </w:rPr>
        <w:t xml:space="preserve"> - hama tersebut tidak bersarang.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Pemanenan</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Usaha pembesaran ikan Komet dalam kolam memerlukan waktu yang cukup lama yaitu sekitar </w:t>
      </w:r>
      <w:proofErr w:type="gramStart"/>
      <w:r>
        <w:rPr>
          <w:rFonts w:ascii="Times New Roman" w:hAnsi="Times New Roman"/>
          <w:sz w:val="24"/>
          <w:szCs w:val="24"/>
        </w:rPr>
        <w:t>3  bulan</w:t>
      </w:r>
      <w:proofErr w:type="gramEnd"/>
      <w:r>
        <w:rPr>
          <w:rFonts w:ascii="Times New Roman" w:hAnsi="Times New Roman"/>
          <w:sz w:val="24"/>
          <w:szCs w:val="24"/>
        </w:rPr>
        <w:t xml:space="preserve">.  Pembudidaya (Pak Iwan) ikan Komet, akan  memanen  ikan Komet apabila ukuran  ikan Komet  sudah  mencapai ukuran  yang  diinginkan  konsumen dan  dipasarkan. </w:t>
      </w:r>
      <w:proofErr w:type="gramStart"/>
      <w:r>
        <w:rPr>
          <w:rFonts w:ascii="Times New Roman" w:hAnsi="Times New Roman"/>
          <w:sz w:val="24"/>
          <w:szCs w:val="24"/>
        </w:rPr>
        <w:t>Tidak ada patokan kapan ikan Komet bisa mulai panen, dipanen saat berukuran kecilpun sudah bisa dipanen tergantung permintaan komsumen.</w:t>
      </w:r>
      <w:proofErr w:type="gramEnd"/>
      <w:r>
        <w:rPr>
          <w:rFonts w:ascii="Times New Roman" w:hAnsi="Times New Roman"/>
          <w:sz w:val="24"/>
          <w:szCs w:val="24"/>
        </w:rPr>
        <w:t xml:space="preserve"> </w:t>
      </w:r>
      <w:proofErr w:type="gramStart"/>
      <w:r>
        <w:rPr>
          <w:rFonts w:ascii="Times New Roman" w:hAnsi="Times New Roman"/>
          <w:sz w:val="24"/>
          <w:szCs w:val="24"/>
        </w:rPr>
        <w:t>Namun pemanenan ikan Komet yang dilakukan oleh Pak Iwan yaitu setahun sekali dengan jumlah produksi 3000 ekor.</w:t>
      </w:r>
      <w:proofErr w:type="gramEnd"/>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Pemasaran</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Tempat </w:t>
      </w:r>
      <w:proofErr w:type="gramStart"/>
      <w:r>
        <w:rPr>
          <w:rFonts w:ascii="Times New Roman" w:hAnsi="Times New Roman"/>
          <w:sz w:val="24"/>
          <w:szCs w:val="24"/>
        </w:rPr>
        <w:t>pemasaran  yang</w:t>
      </w:r>
      <w:proofErr w:type="gramEnd"/>
      <w:r>
        <w:rPr>
          <w:rFonts w:ascii="Times New Roman" w:hAnsi="Times New Roman"/>
          <w:sz w:val="24"/>
          <w:szCs w:val="24"/>
        </w:rPr>
        <w:t xml:space="preserve"> dijadikan  tujuan  pemasaran  ikan Komet yaitu pasar </w:t>
      </w:r>
      <w:r>
        <w:rPr>
          <w:rFonts w:ascii="Times New Roman" w:hAnsi="Times New Roman"/>
          <w:sz w:val="24"/>
          <w:szCs w:val="24"/>
        </w:rPr>
        <w:lastRenderedPageBreak/>
        <w:t xml:space="preserve">Impres Namlea. </w:t>
      </w:r>
      <w:proofErr w:type="gramStart"/>
      <w:r>
        <w:rPr>
          <w:rFonts w:ascii="Times New Roman" w:hAnsi="Times New Roman"/>
          <w:sz w:val="24"/>
          <w:szCs w:val="24"/>
        </w:rPr>
        <w:t>Ikan Komet dijual dengan harga Rp. 30.000/ekor dengan ukuran 7 – 8 cm.</w:t>
      </w:r>
      <w:proofErr w:type="gramEnd"/>
    </w:p>
    <w:p w:rsidR="00194723" w:rsidRDefault="00194723" w:rsidP="00194723">
      <w:pPr>
        <w:pStyle w:val="NormalWeb"/>
        <w:spacing w:before="0" w:after="0"/>
        <w:rPr>
          <w:b/>
        </w:rPr>
      </w:pPr>
      <w:r>
        <w:rPr>
          <w:b/>
        </w:rPr>
        <w:t>Analisis Biaya Usaha Ikan Komet (</w:t>
      </w:r>
      <w:r>
        <w:rPr>
          <w:b/>
          <w:i/>
        </w:rPr>
        <w:t>Carassius auratus</w:t>
      </w:r>
      <w:r>
        <w:rPr>
          <w:b/>
        </w:rPr>
        <w:t>)</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Dalam menjalankan usaha budidaya ikan Komet perlu memperhatikan berbagai aspek termasuk biaya yang dikeluarkan yang disebut biaya usaha.</w:t>
      </w:r>
      <w:proofErr w:type="gramEnd"/>
      <w:r>
        <w:rPr>
          <w:rFonts w:ascii="Times New Roman" w:hAnsi="Times New Roman"/>
          <w:sz w:val="24"/>
          <w:szCs w:val="24"/>
        </w:rPr>
        <w:t xml:space="preserve"> </w:t>
      </w:r>
      <w:proofErr w:type="gramStart"/>
      <w:r>
        <w:rPr>
          <w:rFonts w:ascii="Times New Roman" w:hAnsi="Times New Roman"/>
          <w:sz w:val="24"/>
          <w:szCs w:val="24"/>
        </w:rPr>
        <w:t>Selanjutnya, perlu memperhatikan usaha budidaya ikan Komet.</w:t>
      </w:r>
      <w:proofErr w:type="gramEnd"/>
      <w:r>
        <w:rPr>
          <w:rFonts w:ascii="Times New Roman" w:hAnsi="Times New Roman"/>
          <w:sz w:val="24"/>
          <w:szCs w:val="24"/>
        </w:rPr>
        <w:t xml:space="preserve"> Biaya produksi mencakup dua hal yaitu komponen biaya tetap (</w:t>
      </w:r>
      <w:r>
        <w:rPr>
          <w:rFonts w:ascii="Times New Roman" w:hAnsi="Times New Roman"/>
          <w:i/>
          <w:sz w:val="24"/>
          <w:szCs w:val="24"/>
        </w:rPr>
        <w:t>Fixed Cost</w:t>
      </w:r>
      <w:r>
        <w:rPr>
          <w:rFonts w:ascii="Times New Roman" w:hAnsi="Times New Roman"/>
          <w:sz w:val="24"/>
          <w:szCs w:val="24"/>
        </w:rPr>
        <w:t>) dan biaya variabel (</w:t>
      </w:r>
      <w:r>
        <w:rPr>
          <w:rFonts w:ascii="Times New Roman" w:hAnsi="Times New Roman"/>
          <w:i/>
          <w:color w:val="000000"/>
          <w:sz w:val="24"/>
          <w:szCs w:val="24"/>
        </w:rPr>
        <w:t>Variable Cost</w:t>
      </w:r>
      <w:proofErr w:type="gramStart"/>
      <w:r>
        <w:rPr>
          <w:rFonts w:ascii="Times New Roman" w:hAnsi="Times New Roman"/>
          <w:color w:val="000000"/>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sz w:val="24"/>
          <w:szCs w:val="24"/>
        </w:rPr>
        <w:t>Penerimaan usaha budidaya ikan Komet berasal dari jumlah produksi dikali harga jual ikan, sedangkan pendapatan usaha budidaya ikan Komet merupakan selisih antara penerimaan dengan total biaya yang dikeluarkan.</w:t>
      </w:r>
      <w:proofErr w:type="gramEnd"/>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Biaya Tetap (</w:t>
      </w:r>
      <w:r>
        <w:rPr>
          <w:rFonts w:ascii="Times New Roman" w:hAnsi="Times New Roman"/>
          <w:b/>
          <w:i/>
          <w:sz w:val="24"/>
          <w:szCs w:val="24"/>
        </w:rPr>
        <w:t>Fixed Cost</w:t>
      </w:r>
      <w:r>
        <w:rPr>
          <w:rFonts w:ascii="Times New Roman" w:hAnsi="Times New Roman"/>
          <w:b/>
          <w:sz w:val="24"/>
          <w:szCs w:val="24"/>
        </w:rPr>
        <w:t>)</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Biaya tetap merupakan biaya yang digunakan dalam menjalankan usaha budidaya </w:t>
      </w:r>
      <w:proofErr w:type="gramStart"/>
      <w:r>
        <w:rPr>
          <w:rFonts w:ascii="Times New Roman" w:hAnsi="Times New Roman"/>
          <w:sz w:val="24"/>
          <w:szCs w:val="24"/>
        </w:rPr>
        <w:t>ikan  Komet</w:t>
      </w:r>
      <w:proofErr w:type="gramEnd"/>
      <w:r>
        <w:rPr>
          <w:rFonts w:ascii="Times New Roman" w:hAnsi="Times New Roman"/>
          <w:sz w:val="24"/>
          <w:szCs w:val="24"/>
        </w:rPr>
        <w:t xml:space="preserve"> yang  besarnya  tidak  dipengaruhi  oleh  jumlah  ikan  yang dihasilkan, biaya tetap berkaitan dengan waktu. Biaya tetap dalam hal ini muncul karena faktor produksi yang digunakan tetap, sehingga biaya yang  dikeluarkan  untuk  membiayai  faktor  produksi  juga  tetap  tidak  berubah meskipun produk yang dihasilkan berubah - ubah. </w:t>
      </w:r>
    </w:p>
    <w:p w:rsidR="00194723" w:rsidRDefault="00194723" w:rsidP="00194723">
      <w:pPr>
        <w:pStyle w:val="ListParagraph"/>
        <w:numPr>
          <w:ilvl w:val="0"/>
          <w:numId w:val="14"/>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Biaya Penyusutan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Biaya Penyusutan adalah biaya yang dikeluarkan berdasarkan alokasi sistematis jumlah yang dapat disusutkan dari suatu aset selama </w:t>
      </w:r>
      <w:proofErr w:type="gramStart"/>
      <w:r>
        <w:rPr>
          <w:rFonts w:ascii="Times New Roman" w:hAnsi="Times New Roman"/>
          <w:sz w:val="24"/>
          <w:szCs w:val="24"/>
        </w:rPr>
        <w:t>usia</w:t>
      </w:r>
      <w:proofErr w:type="gramEnd"/>
      <w:r>
        <w:rPr>
          <w:rFonts w:ascii="Times New Roman" w:hAnsi="Times New Roman"/>
          <w:sz w:val="24"/>
          <w:szCs w:val="24"/>
        </w:rPr>
        <w:t xml:space="preserve"> ekonomisnya. </w:t>
      </w:r>
      <w:proofErr w:type="gramStart"/>
      <w:r>
        <w:rPr>
          <w:rFonts w:ascii="Times New Roman" w:hAnsi="Times New Roman"/>
          <w:sz w:val="24"/>
          <w:szCs w:val="24"/>
        </w:rPr>
        <w:t>Pembelian alat tersebut tidak dilakukan pada tiap musim panen atau tiap tahun.</w:t>
      </w:r>
      <w:proofErr w:type="gramEnd"/>
      <w:r>
        <w:rPr>
          <w:rFonts w:ascii="Times New Roman" w:hAnsi="Times New Roman"/>
          <w:sz w:val="24"/>
          <w:szCs w:val="24"/>
        </w:rPr>
        <w:t xml:space="preserve"> Namun alat yang digunakan tersebut </w:t>
      </w:r>
      <w:proofErr w:type="gramStart"/>
      <w:r>
        <w:rPr>
          <w:rFonts w:ascii="Times New Roman" w:hAnsi="Times New Roman"/>
          <w:sz w:val="24"/>
          <w:szCs w:val="24"/>
        </w:rPr>
        <w:t>akan</w:t>
      </w:r>
      <w:proofErr w:type="gramEnd"/>
      <w:r>
        <w:rPr>
          <w:rFonts w:ascii="Times New Roman" w:hAnsi="Times New Roman"/>
          <w:sz w:val="24"/>
          <w:szCs w:val="24"/>
        </w:rPr>
        <w:t xml:space="preserve"> mengalami penyusutan setiap periodenya yang dapat dihitung melalui garis lurus, dimana biaya penyusutan didapat dari harga beli dengan umur ekonomisnya alat satu periode (Aziz, R. A. 2021). Biaya tetap pada usaha budidaya ikan Komet dapat dilihat pada tabel berikut:</w:t>
      </w:r>
    </w:p>
    <w:p w:rsidR="00194723" w:rsidRDefault="00194723" w:rsidP="00194723">
      <w:pPr>
        <w:spacing w:after="0" w:line="240" w:lineRule="auto"/>
        <w:ind w:firstLine="720"/>
        <w:jc w:val="both"/>
        <w:rPr>
          <w:rFonts w:ascii="Times New Roman" w:hAnsi="Times New Roman"/>
          <w:sz w:val="24"/>
          <w:szCs w:val="24"/>
        </w:rPr>
      </w:pPr>
    </w:p>
    <w:p w:rsidR="00194723" w:rsidRDefault="00194723" w:rsidP="00194723">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Tabel 4.</w:t>
      </w:r>
      <w:proofErr w:type="gramEnd"/>
      <w:r>
        <w:rPr>
          <w:rFonts w:ascii="Times New Roman" w:hAnsi="Times New Roman"/>
          <w:b/>
          <w:sz w:val="24"/>
          <w:szCs w:val="24"/>
        </w:rPr>
        <w:t xml:space="preserve"> Biaya Penyusutan Alat/Periode Pada Usaha Budidaya Ikan Komet</w:t>
      </w:r>
    </w:p>
    <w:tbl>
      <w:tblPr>
        <w:tblW w:w="4629" w:type="dxa"/>
        <w:tblInd w:w="-72" w:type="dxa"/>
        <w:tblLook w:val="04A0" w:firstRow="1" w:lastRow="0" w:firstColumn="1" w:lastColumn="0" w:noHBand="0" w:noVBand="1"/>
      </w:tblPr>
      <w:tblGrid>
        <w:gridCol w:w="466"/>
        <w:gridCol w:w="917"/>
        <w:gridCol w:w="809"/>
        <w:gridCol w:w="901"/>
        <w:gridCol w:w="1536"/>
      </w:tblGrid>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b/>
                <w:bCs/>
                <w:color w:val="000000"/>
                <w:sz w:val="20"/>
                <w:szCs w:val="20"/>
              </w:rPr>
            </w:pPr>
            <w:r w:rsidRPr="0045180E">
              <w:rPr>
                <w:rFonts w:ascii="Times New Roman" w:hAnsi="Times New Roman"/>
                <w:b/>
                <w:bCs/>
                <w:color w:val="000000"/>
                <w:sz w:val="20"/>
                <w:szCs w:val="20"/>
              </w:rPr>
              <w:t>No</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b/>
                <w:bCs/>
                <w:color w:val="000000"/>
                <w:sz w:val="20"/>
                <w:szCs w:val="20"/>
              </w:rPr>
            </w:pPr>
            <w:r w:rsidRPr="0045180E">
              <w:rPr>
                <w:rFonts w:ascii="Times New Roman" w:hAnsi="Times New Roman"/>
                <w:b/>
                <w:bCs/>
                <w:color w:val="000000"/>
                <w:sz w:val="20"/>
                <w:szCs w:val="20"/>
              </w:rPr>
              <w:t>Jenis Alat</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b/>
                <w:bCs/>
                <w:color w:val="000000"/>
                <w:sz w:val="20"/>
                <w:szCs w:val="20"/>
              </w:rPr>
            </w:pPr>
            <w:r w:rsidRPr="0045180E">
              <w:rPr>
                <w:rFonts w:ascii="Times New Roman" w:hAnsi="Times New Roman"/>
                <w:b/>
                <w:bCs/>
                <w:color w:val="000000"/>
                <w:sz w:val="20"/>
                <w:szCs w:val="20"/>
              </w:rPr>
              <w:t>Harga (Rp)</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b/>
                <w:bCs/>
                <w:color w:val="000000"/>
                <w:sz w:val="20"/>
                <w:szCs w:val="20"/>
              </w:rPr>
            </w:pPr>
            <w:r w:rsidRPr="0045180E">
              <w:rPr>
                <w:rFonts w:ascii="Times New Roman" w:hAnsi="Times New Roman"/>
                <w:b/>
                <w:bCs/>
                <w:color w:val="000000"/>
                <w:sz w:val="20"/>
                <w:szCs w:val="20"/>
              </w:rPr>
              <w:t>Umur Ekonomis</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b/>
                <w:bCs/>
                <w:color w:val="000000"/>
                <w:sz w:val="20"/>
                <w:szCs w:val="20"/>
              </w:rPr>
            </w:pPr>
            <w:r w:rsidRPr="0045180E">
              <w:rPr>
                <w:rFonts w:ascii="Times New Roman" w:hAnsi="Times New Roman"/>
                <w:b/>
                <w:bCs/>
                <w:color w:val="000000"/>
                <w:sz w:val="20"/>
                <w:szCs w:val="20"/>
              </w:rPr>
              <w:t>Penyusustan/periode (Rp)</w:t>
            </w:r>
          </w:p>
        </w:tc>
      </w:tr>
      <w:tr w:rsidR="0045180E" w:rsidRPr="0045180E" w:rsidTr="0045180E">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w:t>
            </w:r>
          </w:p>
        </w:tc>
        <w:tc>
          <w:tcPr>
            <w:tcW w:w="898"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Mesin Pompa Air</w:t>
            </w:r>
          </w:p>
        </w:tc>
        <w:tc>
          <w:tcPr>
            <w:tcW w:w="794"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1.500.000</w:t>
            </w:r>
          </w:p>
        </w:tc>
        <w:tc>
          <w:tcPr>
            <w:tcW w:w="883"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500.000</w:t>
            </w:r>
          </w:p>
        </w:tc>
      </w:tr>
      <w:tr w:rsidR="0045180E" w:rsidRPr="0045180E" w:rsidTr="0045180E">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2</w:t>
            </w:r>
          </w:p>
        </w:tc>
        <w:tc>
          <w:tcPr>
            <w:tcW w:w="898"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Aerator</w:t>
            </w:r>
          </w:p>
        </w:tc>
        <w:tc>
          <w:tcPr>
            <w:tcW w:w="794"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400.000</w:t>
            </w:r>
          </w:p>
        </w:tc>
        <w:tc>
          <w:tcPr>
            <w:tcW w:w="883"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133.333</w:t>
            </w:r>
          </w:p>
        </w:tc>
      </w:tr>
      <w:tr w:rsidR="0045180E" w:rsidRPr="0045180E" w:rsidTr="0045180E">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898"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Batu Glembung</w:t>
            </w:r>
          </w:p>
        </w:tc>
        <w:tc>
          <w:tcPr>
            <w:tcW w:w="794"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100.000</w:t>
            </w:r>
          </w:p>
        </w:tc>
        <w:tc>
          <w:tcPr>
            <w:tcW w:w="883"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33.333</w:t>
            </w:r>
          </w:p>
        </w:tc>
      </w:tr>
      <w:tr w:rsidR="0045180E" w:rsidRPr="0045180E" w:rsidTr="0045180E">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4</w:t>
            </w:r>
          </w:p>
        </w:tc>
        <w:tc>
          <w:tcPr>
            <w:tcW w:w="898"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Selang Aerator</w:t>
            </w:r>
          </w:p>
        </w:tc>
        <w:tc>
          <w:tcPr>
            <w:tcW w:w="794"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60.000</w:t>
            </w:r>
          </w:p>
        </w:tc>
        <w:tc>
          <w:tcPr>
            <w:tcW w:w="883"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20.000</w:t>
            </w:r>
          </w:p>
        </w:tc>
      </w:tr>
      <w:tr w:rsidR="0045180E" w:rsidRPr="0045180E" w:rsidTr="0045180E">
        <w:trPr>
          <w:trHeight w:val="300"/>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5</w:t>
            </w:r>
          </w:p>
        </w:tc>
        <w:tc>
          <w:tcPr>
            <w:tcW w:w="898"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Batu Apung</w:t>
            </w:r>
          </w:p>
        </w:tc>
        <w:tc>
          <w:tcPr>
            <w:tcW w:w="794"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300.000</w:t>
            </w:r>
          </w:p>
        </w:tc>
        <w:tc>
          <w:tcPr>
            <w:tcW w:w="883"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nil"/>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100.000</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 xml:space="preserve">Serokan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225.000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75.000</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Terpal 2 x 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200.000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66.667</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8</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Kabel</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100.000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33.333</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Terminal Cok</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50.000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16.667</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Elbow</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50.000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16.667</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Jaring Nelayan</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200.000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66.667</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Bak Penampung</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6.000.000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2.000.000</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Ember</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50.000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16.667</w:t>
            </w:r>
          </w:p>
        </w:tc>
      </w:tr>
      <w:tr w:rsidR="0045180E" w:rsidRPr="0045180E" w:rsidTr="0045180E">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rPr>
                <w:rFonts w:ascii="Times New Roman" w:hAnsi="Times New Roman"/>
                <w:color w:val="000000"/>
                <w:sz w:val="20"/>
                <w:szCs w:val="20"/>
              </w:rPr>
            </w:pPr>
            <w:r w:rsidRPr="0045180E">
              <w:rPr>
                <w:rFonts w:ascii="Times New Roman" w:hAnsi="Times New Roman"/>
                <w:color w:val="000000"/>
                <w:sz w:val="20"/>
                <w:szCs w:val="20"/>
              </w:rPr>
              <w:t>Pipa Paralon</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150.000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50.000</w:t>
            </w:r>
          </w:p>
        </w:tc>
      </w:tr>
      <w:tr w:rsidR="0045180E" w:rsidRPr="0045180E" w:rsidTr="0045180E">
        <w:trPr>
          <w:trHeight w:val="300"/>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Total Biaya</w:t>
            </w:r>
          </w:p>
          <w:p w:rsidR="00194723" w:rsidRPr="0045180E" w:rsidRDefault="00194723" w:rsidP="00194723">
            <w:pPr>
              <w:spacing w:after="0" w:line="240" w:lineRule="auto"/>
              <w:jc w:val="center"/>
              <w:rPr>
                <w:rFonts w:ascii="Times New Roman" w:hAnsi="Times New Roman"/>
                <w:color w:val="000000"/>
                <w:sz w:val="20"/>
                <w:szCs w:val="20"/>
              </w:rPr>
            </w:pP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9.385.000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Total Biaya Penyusutan</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rsidR="00194723" w:rsidRPr="0045180E" w:rsidRDefault="00194723" w:rsidP="00194723">
            <w:pPr>
              <w:spacing w:after="0" w:line="240" w:lineRule="auto"/>
              <w:jc w:val="center"/>
              <w:rPr>
                <w:rFonts w:ascii="Times New Roman" w:hAnsi="Times New Roman"/>
                <w:color w:val="000000"/>
                <w:sz w:val="20"/>
                <w:szCs w:val="20"/>
              </w:rPr>
            </w:pPr>
            <w:r w:rsidRPr="0045180E">
              <w:rPr>
                <w:rFonts w:ascii="Times New Roman" w:hAnsi="Times New Roman"/>
                <w:color w:val="000000"/>
                <w:sz w:val="20"/>
                <w:szCs w:val="20"/>
              </w:rPr>
              <w:t>3.128.333</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both"/>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tabel 4 diatas, menunjukkan bahwa </w:t>
      </w:r>
      <w:proofErr w:type="gramStart"/>
      <w:r>
        <w:rPr>
          <w:rFonts w:ascii="Times New Roman" w:hAnsi="Times New Roman"/>
          <w:sz w:val="24"/>
          <w:szCs w:val="24"/>
        </w:rPr>
        <w:t>jumlah  biaya</w:t>
      </w:r>
      <w:proofErr w:type="gramEnd"/>
      <w:r>
        <w:rPr>
          <w:rFonts w:ascii="Times New Roman" w:hAnsi="Times New Roman"/>
          <w:sz w:val="24"/>
          <w:szCs w:val="24"/>
        </w:rPr>
        <w:t xml:space="preserve">  tetap  yang  dikeluarkan oleh pembudidaya ikan Komet perperiode adalah sebesar Rp. 3.128.333. </w:t>
      </w:r>
      <w:proofErr w:type="gramStart"/>
      <w:r>
        <w:rPr>
          <w:rFonts w:ascii="Times New Roman" w:hAnsi="Times New Roman"/>
          <w:sz w:val="24"/>
          <w:szCs w:val="24"/>
        </w:rPr>
        <w:t>Pengeluaran biaya tetap yang terbesar adalah bak penampung yang memiliki biaya penyusutan sebesar Rp. 2.000.000.</w:t>
      </w:r>
      <w:proofErr w:type="gramEnd"/>
      <w:r>
        <w:rPr>
          <w:rFonts w:ascii="Times New Roman" w:hAnsi="Times New Roman"/>
          <w:sz w:val="24"/>
          <w:szCs w:val="24"/>
        </w:rPr>
        <w:t xml:space="preserve"> Sedangkan biaya terendah adalah terminal cok, elbow dan ember yang memiliki biaya penyusutan yang </w:t>
      </w:r>
      <w:proofErr w:type="gramStart"/>
      <w:r>
        <w:rPr>
          <w:rFonts w:ascii="Times New Roman" w:hAnsi="Times New Roman"/>
          <w:sz w:val="24"/>
          <w:szCs w:val="24"/>
        </w:rPr>
        <w:t>sama</w:t>
      </w:r>
      <w:proofErr w:type="gramEnd"/>
      <w:r>
        <w:rPr>
          <w:rFonts w:ascii="Times New Roman" w:hAnsi="Times New Roman"/>
          <w:sz w:val="24"/>
          <w:szCs w:val="24"/>
        </w:rPr>
        <w:t xml:space="preserve"> yaitu berjumlah Rp. </w:t>
      </w:r>
      <w:r>
        <w:rPr>
          <w:rFonts w:ascii="Times New Roman" w:hAnsi="Times New Roman"/>
          <w:color w:val="000000"/>
          <w:sz w:val="24"/>
          <w:szCs w:val="24"/>
        </w:rPr>
        <w:t>16.667</w:t>
      </w:r>
      <w:r>
        <w:rPr>
          <w:rFonts w:ascii="Times New Roman" w:hAnsi="Times New Roman"/>
          <w:sz w:val="24"/>
          <w:szCs w:val="24"/>
        </w:rPr>
        <w:t xml:space="preserve">. </w:t>
      </w:r>
    </w:p>
    <w:p w:rsidR="0045180E" w:rsidRDefault="0045180E" w:rsidP="00194723">
      <w:pPr>
        <w:spacing w:after="0" w:line="240" w:lineRule="auto"/>
        <w:ind w:firstLine="720"/>
        <w:jc w:val="both"/>
        <w:rPr>
          <w:rFonts w:ascii="Times New Roman" w:hAnsi="Times New Roman"/>
          <w:sz w:val="24"/>
          <w:szCs w:val="24"/>
        </w:rPr>
      </w:pPr>
    </w:p>
    <w:p w:rsidR="0045180E" w:rsidRDefault="0045180E" w:rsidP="00194723">
      <w:pPr>
        <w:spacing w:after="0" w:line="240" w:lineRule="auto"/>
        <w:ind w:firstLine="720"/>
        <w:jc w:val="both"/>
        <w:rPr>
          <w:rFonts w:ascii="Times New Roman" w:hAnsi="Times New Roman"/>
          <w:sz w:val="24"/>
          <w:szCs w:val="24"/>
        </w:rPr>
      </w:pP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lastRenderedPageBreak/>
        <w:t>Biaya Variabel (</w:t>
      </w:r>
      <w:r>
        <w:rPr>
          <w:rFonts w:ascii="Times New Roman" w:hAnsi="Times New Roman"/>
          <w:b/>
          <w:i/>
          <w:color w:val="000000"/>
          <w:sz w:val="24"/>
          <w:szCs w:val="24"/>
        </w:rPr>
        <w:t>Variable Cost</w:t>
      </w:r>
      <w:r>
        <w:rPr>
          <w:rFonts w:ascii="Times New Roman" w:hAnsi="Times New Roman"/>
          <w:b/>
          <w:color w:val="000000"/>
          <w:sz w:val="24"/>
          <w:szCs w:val="24"/>
        </w:rPr>
        <w:t>)</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Biaya variabel adalah biaya yang digunakan dalam menjalankan usaha </w:t>
      </w:r>
      <w:proofErr w:type="gramStart"/>
      <w:r>
        <w:rPr>
          <w:rFonts w:ascii="Times New Roman" w:hAnsi="Times New Roman"/>
          <w:sz w:val="24"/>
          <w:szCs w:val="24"/>
        </w:rPr>
        <w:t>budidaya  ikan</w:t>
      </w:r>
      <w:proofErr w:type="gramEnd"/>
      <w:r>
        <w:rPr>
          <w:rFonts w:ascii="Times New Roman" w:hAnsi="Times New Roman"/>
          <w:sz w:val="24"/>
          <w:szCs w:val="24"/>
        </w:rPr>
        <w:t xml:space="preserve"> Komet yang  besarnya  berubah - ubah  secara  proporsional sesuai dengan jumlah yang dihasilkan. Biaya variabel dalam usaha budidaya ikan Komet </w:t>
      </w:r>
      <w:r>
        <w:rPr>
          <w:rFonts w:ascii="Times New Roman" w:hAnsi="Times New Roman"/>
          <w:sz w:val="24"/>
          <w:szCs w:val="24"/>
        </w:rPr>
        <w:t>dapat dilihat pada tabel berikut:</w:t>
      </w:r>
    </w:p>
    <w:p w:rsidR="00194723" w:rsidRDefault="00194723" w:rsidP="00194723">
      <w:pPr>
        <w:spacing w:after="0" w:line="240" w:lineRule="auto"/>
        <w:jc w:val="center"/>
        <w:rPr>
          <w:rFonts w:ascii="Times New Roman" w:hAnsi="Times New Roman"/>
          <w:b/>
          <w:sz w:val="24"/>
          <w:szCs w:val="24"/>
        </w:rPr>
      </w:pPr>
      <w:proofErr w:type="gramStart"/>
      <w:r>
        <w:rPr>
          <w:rFonts w:ascii="Times New Roman" w:hAnsi="Times New Roman"/>
          <w:b/>
          <w:sz w:val="24"/>
          <w:szCs w:val="24"/>
        </w:rPr>
        <w:t>Tabel 5.</w:t>
      </w:r>
      <w:proofErr w:type="gramEnd"/>
      <w:r>
        <w:rPr>
          <w:rFonts w:ascii="Times New Roman" w:hAnsi="Times New Roman"/>
          <w:b/>
          <w:sz w:val="24"/>
          <w:szCs w:val="24"/>
        </w:rPr>
        <w:t xml:space="preserve"> Biaya Variabel Usaha Budidaya Ikan Komet</w:t>
      </w:r>
    </w:p>
    <w:tbl>
      <w:tblPr>
        <w:tblW w:w="4108" w:type="dxa"/>
        <w:jc w:val="center"/>
        <w:tblInd w:w="93" w:type="dxa"/>
        <w:tblLook w:val="04A0" w:firstRow="1" w:lastRow="0" w:firstColumn="1" w:lastColumn="0" w:noHBand="0" w:noVBand="1"/>
      </w:tblPr>
      <w:tblGrid>
        <w:gridCol w:w="600"/>
        <w:gridCol w:w="1708"/>
        <w:gridCol w:w="1800"/>
      </w:tblGrid>
      <w:tr w:rsidR="00194723" w:rsidTr="0045180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No</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Jenis Biaya</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Total Biaya/Periode (Rp)</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Listrik</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1.200.000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PAM</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1.200.000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08" w:type="dxa"/>
            <w:tcBorders>
              <w:top w:val="nil"/>
              <w:left w:val="nil"/>
              <w:bottom w:val="single" w:sz="4" w:space="0" w:color="auto"/>
              <w:right w:val="single" w:sz="4" w:space="0" w:color="auto"/>
            </w:tcBorders>
            <w:shd w:val="clear" w:color="auto" w:fill="auto"/>
            <w:noWrap/>
            <w:vAlign w:val="bottom"/>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Transportasi</w:t>
            </w:r>
          </w:p>
        </w:tc>
        <w:tc>
          <w:tcPr>
            <w:tcW w:w="1800" w:type="dxa"/>
            <w:tcBorders>
              <w:top w:val="nil"/>
              <w:left w:val="nil"/>
              <w:bottom w:val="single" w:sz="4" w:space="0" w:color="auto"/>
              <w:right w:val="single" w:sz="4" w:space="0" w:color="auto"/>
            </w:tcBorders>
            <w:shd w:val="clear" w:color="auto" w:fill="auto"/>
            <w:noWrap/>
            <w:vAlign w:val="bottom"/>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Biaya Pakan </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r>
      <w:tr w:rsidR="00194723" w:rsidTr="0045180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Pelet Komersial T78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2.500.000</w:t>
            </w:r>
          </w:p>
        </w:tc>
      </w:tr>
      <w:tr w:rsidR="00194723" w:rsidTr="0045180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Pelet Takari</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9.000.000</w:t>
            </w:r>
          </w:p>
        </w:tc>
      </w:tr>
      <w:tr w:rsidR="00194723" w:rsidTr="0045180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Pelet Udang Halus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100.000</w:t>
            </w:r>
          </w:p>
        </w:tc>
      </w:tr>
      <w:tr w:rsidR="00194723" w:rsidTr="0045180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Cacing Sutra</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Telur</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Obat – Obatan</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Garam Kasar</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Pengemasan</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Plastik</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 Karet</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w:t>
            </w:r>
          </w:p>
        </w:tc>
      </w:tr>
      <w:tr w:rsidR="00194723" w:rsidTr="0045180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p>
        </w:tc>
        <w:tc>
          <w:tcPr>
            <w:tcW w:w="170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rPr>
                <w:rFonts w:ascii="Times New Roman" w:hAnsi="Times New Roman"/>
                <w:color w:val="000000"/>
                <w:sz w:val="24"/>
                <w:szCs w:val="24"/>
              </w:rPr>
            </w:pPr>
            <w:r>
              <w:rPr>
                <w:rFonts w:ascii="Times New Roman" w:hAnsi="Times New Roman"/>
                <w:color w:val="000000"/>
                <w:sz w:val="24"/>
                <w:szCs w:val="24"/>
              </w:rPr>
              <w:t>Total Biaya Variabel</w:t>
            </w:r>
          </w:p>
        </w:tc>
        <w:tc>
          <w:tcPr>
            <w:tcW w:w="180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14.400.000</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both"/>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Berdasarkan tabel 5 diatas menunjukkan bahwa, jumlah biaya variabel yang dikeluarkan oleh pembudidaya ikan Komet adalah sebesar Rp. 14.400.000.</w:t>
      </w:r>
      <w:proofErr w:type="gramEnd"/>
      <w:r>
        <w:rPr>
          <w:rFonts w:ascii="Times New Roman" w:hAnsi="Times New Roman"/>
          <w:sz w:val="24"/>
          <w:szCs w:val="24"/>
        </w:rPr>
        <w:t xml:space="preserve"> </w:t>
      </w:r>
      <w:proofErr w:type="gramStart"/>
      <w:r>
        <w:rPr>
          <w:rFonts w:ascii="Times New Roman" w:hAnsi="Times New Roman"/>
          <w:sz w:val="24"/>
          <w:szCs w:val="24"/>
        </w:rPr>
        <w:t>Biaya variabel tertinggi yaitu pada pakan pelet takari sebesar Rp 9.000.000.</w:t>
      </w:r>
      <w:proofErr w:type="gramEnd"/>
      <w:r>
        <w:rPr>
          <w:rFonts w:ascii="Times New Roman" w:hAnsi="Times New Roman"/>
          <w:sz w:val="24"/>
          <w:szCs w:val="24"/>
        </w:rPr>
        <w:t xml:space="preserve"> </w:t>
      </w:r>
      <w:proofErr w:type="gramStart"/>
      <w:r>
        <w:rPr>
          <w:rFonts w:ascii="Times New Roman" w:hAnsi="Times New Roman"/>
          <w:sz w:val="24"/>
          <w:szCs w:val="24"/>
        </w:rPr>
        <w:t>Biaya variabel terendah yaitu pada karet sebesar Rp 5.000.</w:t>
      </w:r>
      <w:proofErr w:type="gramEnd"/>
      <w:r>
        <w:rPr>
          <w:rFonts w:ascii="Times New Roman" w:hAnsi="Times New Roman"/>
          <w:sz w:val="24"/>
          <w:szCs w:val="24"/>
        </w:rPr>
        <w:t xml:space="preserve"> </w:t>
      </w:r>
      <w:proofErr w:type="gramStart"/>
      <w:r>
        <w:rPr>
          <w:rFonts w:ascii="Times New Roman" w:hAnsi="Times New Roman"/>
          <w:sz w:val="24"/>
          <w:szCs w:val="24"/>
        </w:rPr>
        <w:t>Besar atau kecilnya biaya variabel yang dikeluarkan tergantung oleh volume produksi yang dihasilkan, semakin besar volume produksi yang dihasilkan makan semakin besar pula biaya yang dikeluarkan, demikian pula sebaliknya.</w:t>
      </w:r>
      <w:proofErr w:type="gramEnd"/>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lastRenderedPageBreak/>
        <w:t>Total Biaya (</w:t>
      </w:r>
      <w:r>
        <w:rPr>
          <w:rFonts w:ascii="Times New Roman" w:hAnsi="Times New Roman"/>
          <w:b/>
          <w:i/>
          <w:sz w:val="24"/>
          <w:szCs w:val="24"/>
        </w:rPr>
        <w:t>Total Cost</w:t>
      </w:r>
      <w:r>
        <w:rPr>
          <w:rFonts w:ascii="Times New Roman" w:hAnsi="Times New Roman"/>
          <w:b/>
          <w:sz w:val="24"/>
          <w:szCs w:val="24"/>
        </w:rPr>
        <w:t>)</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Biaya total dalam usaha budidaya ikan Komet merupakan hasil dari penjumlahan  seluruh  biaya  tetap  dan  biaya  variabel  yang  dikeluarkan  selama  satu kali panen. Besarnya biaya total dalam usaha ikan Komet dapat dilihat pada </w:t>
      </w:r>
      <w:proofErr w:type="gramStart"/>
      <w:r>
        <w:rPr>
          <w:rFonts w:ascii="Times New Roman" w:hAnsi="Times New Roman"/>
          <w:sz w:val="24"/>
          <w:szCs w:val="24"/>
        </w:rPr>
        <w:t>Tabel  berikut</w:t>
      </w:r>
      <w:proofErr w:type="gramEnd"/>
      <w:r>
        <w:rPr>
          <w:rFonts w:ascii="Times New Roman" w:hAnsi="Times New Roman"/>
          <w:sz w:val="24"/>
          <w:szCs w:val="24"/>
        </w:rPr>
        <w:t xml:space="preserve"> :</w:t>
      </w:r>
    </w:p>
    <w:p w:rsidR="00194723" w:rsidRDefault="00194723" w:rsidP="00194723">
      <w:pPr>
        <w:spacing w:after="0" w:line="240" w:lineRule="auto"/>
        <w:jc w:val="center"/>
        <w:rPr>
          <w:rFonts w:ascii="Times New Roman" w:hAnsi="Times New Roman"/>
          <w:b/>
          <w:sz w:val="24"/>
          <w:szCs w:val="24"/>
        </w:rPr>
      </w:pPr>
      <w:proofErr w:type="gramStart"/>
      <w:r>
        <w:rPr>
          <w:rFonts w:ascii="Times New Roman" w:hAnsi="Times New Roman"/>
          <w:b/>
          <w:sz w:val="24"/>
          <w:szCs w:val="24"/>
        </w:rPr>
        <w:t>Tabel 6.</w:t>
      </w:r>
      <w:proofErr w:type="gramEnd"/>
      <w:r>
        <w:rPr>
          <w:rFonts w:ascii="Times New Roman" w:hAnsi="Times New Roman"/>
          <w:b/>
          <w:sz w:val="24"/>
          <w:szCs w:val="24"/>
        </w:rPr>
        <w:t xml:space="preserve"> Total Biaya (</w:t>
      </w:r>
      <w:r>
        <w:rPr>
          <w:rFonts w:ascii="Times New Roman" w:hAnsi="Times New Roman"/>
          <w:b/>
          <w:i/>
          <w:sz w:val="24"/>
          <w:szCs w:val="24"/>
        </w:rPr>
        <w:t>Total Cost</w:t>
      </w:r>
      <w:r>
        <w:rPr>
          <w:rFonts w:ascii="Times New Roman" w:hAnsi="Times New Roman"/>
          <w:b/>
          <w:sz w:val="24"/>
          <w:szCs w:val="24"/>
        </w:rPr>
        <w:t>) Usaha Budidaya Ikan Komet</w:t>
      </w:r>
    </w:p>
    <w:tbl>
      <w:tblPr>
        <w:tblW w:w="4034" w:type="dxa"/>
        <w:jc w:val="center"/>
        <w:tblInd w:w="93" w:type="dxa"/>
        <w:tblLook w:val="04A0" w:firstRow="1" w:lastRow="0" w:firstColumn="1" w:lastColumn="0" w:noHBand="0" w:noVBand="1"/>
      </w:tblPr>
      <w:tblGrid>
        <w:gridCol w:w="1176"/>
        <w:gridCol w:w="1296"/>
        <w:gridCol w:w="1562"/>
      </w:tblGrid>
      <w:tr w:rsidR="00194723" w:rsidTr="0045180E">
        <w:trPr>
          <w:trHeight w:val="315"/>
          <w:jc w:val="center"/>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Variabel</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Biaya Tetap</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TC</w:t>
            </w:r>
          </w:p>
        </w:tc>
      </w:tr>
      <w:tr w:rsidR="00194723" w:rsidTr="0045180E">
        <w:trPr>
          <w:trHeight w:val="315"/>
          <w:jc w:val="center"/>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3,128.000</w:t>
            </w:r>
          </w:p>
        </w:tc>
        <w:tc>
          <w:tcPr>
            <w:tcW w:w="129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14,400.000</w:t>
            </w:r>
          </w:p>
        </w:tc>
        <w:tc>
          <w:tcPr>
            <w:tcW w:w="1562"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17,528.000</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center"/>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Tabel  6  menunjukkan  bahwa  jumlah  biaya  total  selama setahun  yang  dikeluarkan  oleh  Pak Iwan adalah  sebasar  Rp. 17,528.000.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Penerimaan</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Penerimaan diperoleh dari penjualan ikan Komet hasil budidaya yang dikalikan dengan harga jualnya.</w:t>
      </w:r>
      <w:proofErr w:type="gramEnd"/>
      <w:r>
        <w:rPr>
          <w:rFonts w:ascii="Times New Roman" w:hAnsi="Times New Roman"/>
          <w:sz w:val="24"/>
          <w:szCs w:val="24"/>
        </w:rPr>
        <w:t xml:space="preserve"> Besarnya penerimaan pada usaha budidaya ikan Komet dalam satu periode dapat dilihat pada tabel berikut:</w:t>
      </w:r>
    </w:p>
    <w:p w:rsidR="00194723" w:rsidRDefault="00194723" w:rsidP="00194723">
      <w:pPr>
        <w:spacing w:after="0" w:line="240" w:lineRule="auto"/>
        <w:jc w:val="center"/>
        <w:rPr>
          <w:rFonts w:ascii="Times New Roman" w:hAnsi="Times New Roman"/>
          <w:b/>
          <w:sz w:val="24"/>
          <w:szCs w:val="24"/>
        </w:rPr>
      </w:pPr>
      <w:proofErr w:type="gramStart"/>
      <w:r>
        <w:rPr>
          <w:rFonts w:ascii="Times New Roman" w:hAnsi="Times New Roman"/>
          <w:b/>
          <w:sz w:val="24"/>
          <w:szCs w:val="24"/>
        </w:rPr>
        <w:t>Tabel 7.</w:t>
      </w:r>
      <w:proofErr w:type="gramEnd"/>
      <w:r>
        <w:rPr>
          <w:rFonts w:ascii="Times New Roman" w:hAnsi="Times New Roman"/>
          <w:b/>
          <w:sz w:val="24"/>
          <w:szCs w:val="24"/>
        </w:rPr>
        <w:t xml:space="preserve"> Biaya Penerimaan Usaha Budidaya Ikan Komet</w:t>
      </w:r>
    </w:p>
    <w:tbl>
      <w:tblPr>
        <w:tblW w:w="4433" w:type="dxa"/>
        <w:jc w:val="center"/>
        <w:tblInd w:w="93" w:type="dxa"/>
        <w:tblLook w:val="04A0" w:firstRow="1" w:lastRow="0" w:firstColumn="1" w:lastColumn="0" w:noHBand="0" w:noVBand="1"/>
      </w:tblPr>
      <w:tblGrid>
        <w:gridCol w:w="1026"/>
        <w:gridCol w:w="1683"/>
        <w:gridCol w:w="1724"/>
      </w:tblGrid>
      <w:tr w:rsidR="00194723" w:rsidTr="0045180E">
        <w:trPr>
          <w:trHeight w:val="315"/>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Harga (Rp)</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Jumlah Produksi/ekor</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TR (Rp)</w:t>
            </w:r>
          </w:p>
        </w:tc>
      </w:tr>
      <w:tr w:rsidR="00194723" w:rsidTr="0045180E">
        <w:trPr>
          <w:trHeight w:val="315"/>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30.000</w:t>
            </w:r>
          </w:p>
        </w:tc>
        <w:tc>
          <w:tcPr>
            <w:tcW w:w="1683"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3000</w:t>
            </w:r>
          </w:p>
        </w:tc>
        <w:tc>
          <w:tcPr>
            <w:tcW w:w="1724"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90.000.000</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center"/>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tabel 7 diatas terlihat bahwa total penjualan ikan Komet dalam satu periode produksi sebesar Rp. 90.000.000 penerimaan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 xml:space="preserve">Analisis Pendapatan Usaha Budidaya Ikan Komet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Pendapatan yang diperoleh </w:t>
      </w:r>
      <w:proofErr w:type="gramStart"/>
      <w:r>
        <w:rPr>
          <w:rFonts w:ascii="Times New Roman" w:hAnsi="Times New Roman"/>
          <w:sz w:val="24"/>
          <w:szCs w:val="24"/>
        </w:rPr>
        <w:t>dari  usaha</w:t>
      </w:r>
      <w:proofErr w:type="gramEnd"/>
      <w:r>
        <w:rPr>
          <w:rFonts w:ascii="Times New Roman" w:hAnsi="Times New Roman"/>
          <w:sz w:val="24"/>
          <w:szCs w:val="24"/>
        </w:rPr>
        <w:t xml:space="preserve"> budidaya ikan Komet di merupakan  selisih  antara  penerimaan  dengan  biaya  total.  Untuk </w:t>
      </w:r>
      <w:proofErr w:type="gramStart"/>
      <w:r>
        <w:rPr>
          <w:rFonts w:ascii="Times New Roman" w:hAnsi="Times New Roman"/>
          <w:sz w:val="24"/>
          <w:szCs w:val="24"/>
        </w:rPr>
        <w:t>mengetahui  pendapatan</w:t>
      </w:r>
      <w:proofErr w:type="gramEnd"/>
      <w:r>
        <w:rPr>
          <w:rFonts w:ascii="Times New Roman" w:hAnsi="Times New Roman"/>
          <w:sz w:val="24"/>
          <w:szCs w:val="24"/>
        </w:rPr>
        <w:t xml:space="preserve">  usaha  ikan  Komet dapat  dilihat  pada  tabel berikut:</w:t>
      </w:r>
    </w:p>
    <w:p w:rsidR="00194723" w:rsidRDefault="00194723" w:rsidP="00194723">
      <w:pPr>
        <w:spacing w:after="0" w:line="240" w:lineRule="auto"/>
        <w:jc w:val="center"/>
        <w:rPr>
          <w:rFonts w:ascii="Times New Roman" w:hAnsi="Times New Roman"/>
          <w:b/>
          <w:sz w:val="24"/>
          <w:szCs w:val="24"/>
        </w:rPr>
      </w:pPr>
      <w:proofErr w:type="gramStart"/>
      <w:r>
        <w:rPr>
          <w:rFonts w:ascii="Times New Roman" w:hAnsi="Times New Roman"/>
          <w:b/>
          <w:sz w:val="24"/>
          <w:szCs w:val="24"/>
        </w:rPr>
        <w:t>Tabel 8.</w:t>
      </w:r>
      <w:proofErr w:type="gramEnd"/>
      <w:r>
        <w:rPr>
          <w:rFonts w:ascii="Times New Roman" w:hAnsi="Times New Roman"/>
          <w:b/>
          <w:sz w:val="24"/>
          <w:szCs w:val="24"/>
        </w:rPr>
        <w:t xml:space="preserve"> Pendapatan Usaha Budidaya Ikan Komet</w:t>
      </w:r>
    </w:p>
    <w:p w:rsidR="0045180E" w:rsidRDefault="0045180E" w:rsidP="00194723">
      <w:pPr>
        <w:spacing w:after="0" w:line="240" w:lineRule="auto"/>
        <w:jc w:val="center"/>
        <w:rPr>
          <w:rFonts w:ascii="Times New Roman" w:hAnsi="Times New Roman"/>
          <w:sz w:val="24"/>
          <w:szCs w:val="24"/>
        </w:rPr>
      </w:pPr>
    </w:p>
    <w:tbl>
      <w:tblPr>
        <w:tblW w:w="4339" w:type="dxa"/>
        <w:jc w:val="center"/>
        <w:tblInd w:w="93" w:type="dxa"/>
        <w:tblLook w:val="04A0" w:firstRow="1" w:lastRow="0" w:firstColumn="1" w:lastColumn="0" w:noHBand="0" w:noVBand="1"/>
      </w:tblPr>
      <w:tblGrid>
        <w:gridCol w:w="1781"/>
        <w:gridCol w:w="1270"/>
        <w:gridCol w:w="1413"/>
      </w:tblGrid>
      <w:tr w:rsidR="00194723" w:rsidTr="0045180E">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Total Penerimaan</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Total Biaya</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Pendapatan</w:t>
            </w:r>
          </w:p>
        </w:tc>
      </w:tr>
      <w:tr w:rsidR="00194723" w:rsidTr="0045180E">
        <w:trPr>
          <w:trHeight w:val="31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90,000.000</w:t>
            </w:r>
          </w:p>
        </w:tc>
        <w:tc>
          <w:tcPr>
            <w:tcW w:w="129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17,528.000</w:t>
            </w:r>
          </w:p>
        </w:tc>
        <w:tc>
          <w:tcPr>
            <w:tcW w:w="1223"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72,472.000</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both"/>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Berdasarkan tabel 8 diatas, dapat diketahui bahwa pendapatan atau  keuntungan yang diperoleh oleh pembudidaya dalam dalam setahun adalah  sebesar  Rp. 72.472.000,  yang  berarti  pendapatan  pembudidaya  ikan Komet tergolong tinggi dengan  kata  lain  pendapatan dari  usaha budidaya ikan Komet menguntungkan.</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sz w:val="24"/>
          <w:szCs w:val="24"/>
        </w:rPr>
        <w:t xml:space="preserve">Analisis Hasil Usaha Budidaya Ikan Komet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i/>
          <w:sz w:val="24"/>
          <w:szCs w:val="24"/>
        </w:rPr>
        <w:t>Revenue Cost of Ratio</w:t>
      </w:r>
      <w:r>
        <w:rPr>
          <w:rFonts w:ascii="Times New Roman" w:hAnsi="Times New Roman"/>
          <w:b/>
          <w:sz w:val="24"/>
          <w:szCs w:val="24"/>
        </w:rPr>
        <w:t xml:space="preserve"> (R/C)</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R/C </w:t>
      </w:r>
      <w:r>
        <w:rPr>
          <w:rFonts w:ascii="Times New Roman" w:hAnsi="Times New Roman"/>
          <w:i/>
          <w:sz w:val="24"/>
          <w:szCs w:val="24"/>
        </w:rPr>
        <w:t>Ratio</w:t>
      </w:r>
      <w:r>
        <w:rPr>
          <w:rFonts w:ascii="Times New Roman" w:hAnsi="Times New Roman"/>
          <w:sz w:val="24"/>
          <w:szCs w:val="24"/>
        </w:rPr>
        <w:t xml:space="preserve"> merupakan perbandingan antara total penerimaan dengan seluruh </w:t>
      </w:r>
      <w:proofErr w:type="gramStart"/>
      <w:r>
        <w:rPr>
          <w:rFonts w:ascii="Times New Roman" w:hAnsi="Times New Roman"/>
          <w:sz w:val="24"/>
          <w:szCs w:val="24"/>
        </w:rPr>
        <w:t>biaya  yang</w:t>
      </w:r>
      <w:proofErr w:type="gramEnd"/>
      <w:r>
        <w:rPr>
          <w:rFonts w:ascii="Times New Roman" w:hAnsi="Times New Roman"/>
          <w:sz w:val="24"/>
          <w:szCs w:val="24"/>
        </w:rPr>
        <w:t xml:space="preserve">  digunakan pada  saat  proses  produksi  sampai  hasil.  R/C yang semakin besar </w:t>
      </w:r>
      <w:proofErr w:type="gramStart"/>
      <w:r>
        <w:rPr>
          <w:rFonts w:ascii="Times New Roman" w:hAnsi="Times New Roman"/>
          <w:sz w:val="24"/>
          <w:szCs w:val="24"/>
        </w:rPr>
        <w:t>akan</w:t>
      </w:r>
      <w:proofErr w:type="gramEnd"/>
      <w:r>
        <w:rPr>
          <w:rFonts w:ascii="Times New Roman" w:hAnsi="Times New Roman"/>
          <w:sz w:val="24"/>
          <w:szCs w:val="24"/>
        </w:rPr>
        <w:t xml:space="preserve"> memberikan keuntungan semakin besar juga kepada petani dalam melaksanakan usaha budidayanya (Soekartawi, 2006 dalam Ikhwan Ansyari, 2022).  </w:t>
      </w:r>
      <w:proofErr w:type="gramStart"/>
      <w:r>
        <w:rPr>
          <w:rFonts w:ascii="Times New Roman" w:hAnsi="Times New Roman"/>
          <w:sz w:val="24"/>
          <w:szCs w:val="24"/>
        </w:rPr>
        <w:t>Untuk  mengetahui</w:t>
      </w:r>
      <w:proofErr w:type="gramEnd"/>
      <w:r>
        <w:rPr>
          <w:rFonts w:ascii="Times New Roman" w:hAnsi="Times New Roman"/>
          <w:sz w:val="24"/>
          <w:szCs w:val="24"/>
        </w:rPr>
        <w:t xml:space="preserve">  lebih  jelasnya tentang  analisis   R/C Usaha  budidaya Ikan Komet dilihat pada tabel berikut:</w:t>
      </w:r>
    </w:p>
    <w:p w:rsidR="00194723" w:rsidRDefault="00194723" w:rsidP="00194723">
      <w:pPr>
        <w:spacing w:after="0" w:line="240" w:lineRule="auto"/>
        <w:ind w:left="993" w:hanging="993"/>
        <w:rPr>
          <w:rFonts w:ascii="Times New Roman" w:hAnsi="Times New Roman"/>
          <w:sz w:val="24"/>
          <w:szCs w:val="24"/>
        </w:rPr>
      </w:pPr>
      <w:proofErr w:type="gramStart"/>
      <w:r>
        <w:rPr>
          <w:rFonts w:ascii="Times New Roman" w:hAnsi="Times New Roman"/>
          <w:b/>
          <w:sz w:val="24"/>
          <w:szCs w:val="24"/>
        </w:rPr>
        <w:t>Tabel 9.</w:t>
      </w:r>
      <w:proofErr w:type="gramEnd"/>
      <w:r>
        <w:rPr>
          <w:rFonts w:ascii="Times New Roman" w:hAnsi="Times New Roman"/>
          <w:b/>
          <w:sz w:val="24"/>
          <w:szCs w:val="24"/>
        </w:rPr>
        <w:t xml:space="preserve">  Hasil Analisis kelayakan R/C Ratio Usaha Budidaya Ikan Komet</w:t>
      </w:r>
    </w:p>
    <w:tbl>
      <w:tblPr>
        <w:tblW w:w="3508" w:type="dxa"/>
        <w:jc w:val="center"/>
        <w:tblInd w:w="108" w:type="dxa"/>
        <w:tblLook w:val="04A0" w:firstRow="1" w:lastRow="0" w:firstColumn="1" w:lastColumn="0" w:noHBand="0" w:noVBand="1"/>
      </w:tblPr>
      <w:tblGrid>
        <w:gridCol w:w="1456"/>
        <w:gridCol w:w="1296"/>
        <w:gridCol w:w="756"/>
      </w:tblGrid>
      <w:tr w:rsidR="00194723" w:rsidTr="0045180E">
        <w:trPr>
          <w:trHeight w:val="300"/>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Penerimaan</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Total Biaya</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R/C</w:t>
            </w:r>
          </w:p>
        </w:tc>
      </w:tr>
      <w:tr w:rsidR="00194723" w:rsidTr="0045180E">
        <w:trPr>
          <w:trHeight w:val="300"/>
          <w:jc w:val="center"/>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right"/>
              <w:rPr>
                <w:rFonts w:ascii="Times New Roman" w:hAnsi="Times New Roman"/>
                <w:color w:val="000000"/>
                <w:sz w:val="24"/>
                <w:szCs w:val="24"/>
              </w:rPr>
            </w:pPr>
            <w:r>
              <w:rPr>
                <w:rFonts w:ascii="Times New Roman" w:hAnsi="Times New Roman"/>
                <w:color w:val="000000"/>
                <w:sz w:val="24"/>
                <w:szCs w:val="24"/>
              </w:rPr>
              <w:t>90.000.000</w:t>
            </w:r>
          </w:p>
        </w:tc>
        <w:tc>
          <w:tcPr>
            <w:tcW w:w="129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17.528.000</w:t>
            </w:r>
          </w:p>
        </w:tc>
        <w:tc>
          <w:tcPr>
            <w:tcW w:w="756"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5.13</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center"/>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Berdasarkan  tabel 9 menunjukkan  bahwa,  hasil  analisis  kelayakan  R/C Ratio sebesar 5.13, hasil tersebut dapat disimpulkan bahwa usaha budidaya ikan Komet yang dimiliki oleh Pak Iwan layak  untuk diusahakan. Hasil tersebut sesuai dengan teori (Soekartawi, 2006 dalam Ikhwan Ansyari, 2022) bahwa Jika R/C &gt; 1</w:t>
      </w:r>
      <w:proofErr w:type="gramStart"/>
      <w:r>
        <w:rPr>
          <w:rFonts w:ascii="Times New Roman" w:hAnsi="Times New Roman"/>
          <w:sz w:val="24"/>
          <w:szCs w:val="24"/>
        </w:rPr>
        <w:t>,  maka</w:t>
      </w:r>
      <w:proofErr w:type="gramEnd"/>
      <w:r>
        <w:rPr>
          <w:rFonts w:ascii="Times New Roman" w:hAnsi="Times New Roman"/>
          <w:sz w:val="24"/>
          <w:szCs w:val="24"/>
        </w:rPr>
        <w:t xml:space="preserve">  usaha yang di jalankan mengalami  </w:t>
      </w:r>
      <w:r>
        <w:rPr>
          <w:rFonts w:ascii="Times New Roman" w:hAnsi="Times New Roman"/>
          <w:sz w:val="24"/>
          <w:szCs w:val="24"/>
        </w:rPr>
        <w:lastRenderedPageBreak/>
        <w:t xml:space="preserve">keuntungan  atau  layak  untuk dikembangkan. </w:t>
      </w:r>
    </w:p>
    <w:p w:rsidR="00194723" w:rsidRDefault="00194723" w:rsidP="00194723">
      <w:pPr>
        <w:spacing w:after="0" w:line="240" w:lineRule="auto"/>
        <w:jc w:val="both"/>
        <w:rPr>
          <w:rFonts w:ascii="Times New Roman" w:hAnsi="Times New Roman"/>
          <w:b/>
          <w:sz w:val="24"/>
          <w:szCs w:val="24"/>
        </w:rPr>
      </w:pPr>
      <w:r>
        <w:rPr>
          <w:rFonts w:ascii="Times New Roman" w:hAnsi="Times New Roman"/>
          <w:b/>
          <w:i/>
          <w:sz w:val="24"/>
          <w:szCs w:val="24"/>
        </w:rPr>
        <w:t>Financial Rate of Return</w:t>
      </w:r>
      <w:r>
        <w:rPr>
          <w:rFonts w:ascii="Times New Roman" w:hAnsi="Times New Roman"/>
          <w:b/>
          <w:sz w:val="24"/>
          <w:szCs w:val="24"/>
        </w:rPr>
        <w:t xml:space="preserve"> (FRR)</w:t>
      </w: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i/>
          <w:sz w:val="24"/>
          <w:szCs w:val="24"/>
        </w:rPr>
        <w:t>Financial Rate of Return</w:t>
      </w:r>
      <w:r>
        <w:rPr>
          <w:rFonts w:ascii="Times New Roman" w:hAnsi="Times New Roman"/>
          <w:sz w:val="24"/>
          <w:szCs w:val="24"/>
        </w:rPr>
        <w:t xml:space="preserve"> (FRR) adalah presentase perbandingan pendapatan atau keuntungan dengan total investasi.</w:t>
      </w:r>
      <w:proofErr w:type="gramEnd"/>
      <w:r>
        <w:rPr>
          <w:rFonts w:ascii="Times New Roman" w:hAnsi="Times New Roman"/>
          <w:sz w:val="24"/>
          <w:szCs w:val="24"/>
        </w:rPr>
        <w:t xml:space="preserve"> Analisis ini bertujuan </w:t>
      </w:r>
      <w:proofErr w:type="gramStart"/>
      <w:r>
        <w:rPr>
          <w:rFonts w:ascii="Times New Roman" w:hAnsi="Times New Roman"/>
          <w:sz w:val="24"/>
          <w:szCs w:val="24"/>
        </w:rPr>
        <w:t>untuk  mengetahui</w:t>
      </w:r>
      <w:proofErr w:type="gramEnd"/>
      <w:r>
        <w:rPr>
          <w:rFonts w:ascii="Times New Roman" w:hAnsi="Times New Roman"/>
          <w:sz w:val="24"/>
          <w:szCs w:val="24"/>
        </w:rPr>
        <w:t xml:space="preserve">  efesiensi pengetahuan modal. Dengan kriteria, apabila  FRR dari  suatu  usaha  lebih besar  dari  suku  bunga  Bank,  maka sebaiknya investasi ditanamkan pada usah  tersebut.  Sebaliknya  apabila nilai  FRR lebih kecil dibanding suku bunga  Bank  sebaiknya  investasi disimpan  di  Bank  karena  akan  lebih menguntungkan (Sinuraya, 1999 dalam Saputra dkk., 2018). </w:t>
      </w:r>
      <w:r>
        <w:rPr>
          <w:rFonts w:ascii="Times New Roman" w:hAnsi="Times New Roman"/>
          <w:i/>
          <w:sz w:val="24"/>
          <w:szCs w:val="24"/>
        </w:rPr>
        <w:t>Financial Rate of Return</w:t>
      </w:r>
      <w:r>
        <w:rPr>
          <w:rFonts w:ascii="Times New Roman" w:hAnsi="Times New Roman"/>
          <w:sz w:val="24"/>
          <w:szCs w:val="24"/>
        </w:rPr>
        <w:t xml:space="preserve"> (FRR) usaha budidaya ikan Komet dapat dilihat pada tabel berikut: </w:t>
      </w:r>
    </w:p>
    <w:p w:rsidR="00194723" w:rsidRDefault="00194723" w:rsidP="00194723">
      <w:pPr>
        <w:spacing w:after="0" w:line="240" w:lineRule="auto"/>
        <w:ind w:left="993" w:hanging="993"/>
        <w:jc w:val="center"/>
        <w:rPr>
          <w:rFonts w:ascii="Times New Roman" w:hAnsi="Times New Roman"/>
          <w:b/>
          <w:sz w:val="24"/>
          <w:szCs w:val="24"/>
        </w:rPr>
      </w:pPr>
      <w:proofErr w:type="gramStart"/>
      <w:r>
        <w:rPr>
          <w:rFonts w:ascii="Times New Roman" w:hAnsi="Times New Roman"/>
          <w:b/>
          <w:sz w:val="24"/>
          <w:szCs w:val="24"/>
        </w:rPr>
        <w:t>Tabel 10.</w:t>
      </w:r>
      <w:proofErr w:type="gramEnd"/>
      <w:r>
        <w:rPr>
          <w:rFonts w:ascii="Times New Roman" w:hAnsi="Times New Roman"/>
          <w:b/>
          <w:sz w:val="24"/>
          <w:szCs w:val="24"/>
        </w:rPr>
        <w:t xml:space="preserve"> </w:t>
      </w:r>
      <w:r>
        <w:rPr>
          <w:rFonts w:ascii="Times New Roman" w:hAnsi="Times New Roman"/>
          <w:b/>
          <w:i/>
          <w:sz w:val="24"/>
          <w:szCs w:val="24"/>
        </w:rPr>
        <w:t>Financial Rate of Return</w:t>
      </w:r>
      <w:r>
        <w:rPr>
          <w:rFonts w:ascii="Times New Roman" w:hAnsi="Times New Roman"/>
          <w:b/>
          <w:sz w:val="24"/>
          <w:szCs w:val="24"/>
        </w:rPr>
        <w:t xml:space="preserve"> (FRR) Usaha Budidaya Ikan Komet</w:t>
      </w:r>
    </w:p>
    <w:tbl>
      <w:tblPr>
        <w:tblW w:w="4076" w:type="dxa"/>
        <w:jc w:val="center"/>
        <w:tblInd w:w="108" w:type="dxa"/>
        <w:tblLook w:val="04A0" w:firstRow="1" w:lastRow="0" w:firstColumn="1" w:lastColumn="0" w:noHBand="0" w:noVBand="1"/>
      </w:tblPr>
      <w:tblGrid>
        <w:gridCol w:w="1572"/>
        <w:gridCol w:w="1244"/>
        <w:gridCol w:w="1260"/>
      </w:tblGrid>
      <w:tr w:rsidR="00194723" w:rsidTr="0045180E">
        <w:trPr>
          <w:trHeight w:val="300"/>
          <w:jc w:val="center"/>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Pendapatan</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Total Investasi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FFR (%)</w:t>
            </w:r>
          </w:p>
        </w:tc>
      </w:tr>
      <w:tr w:rsidR="00194723" w:rsidTr="0045180E">
        <w:trPr>
          <w:trHeight w:val="300"/>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72.472.000</w:t>
            </w:r>
          </w:p>
        </w:tc>
        <w:tc>
          <w:tcPr>
            <w:tcW w:w="1244"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9.385.000</w:t>
            </w:r>
          </w:p>
        </w:tc>
        <w:tc>
          <w:tcPr>
            <w:tcW w:w="1260"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both"/>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Tabel 10 di atas terlihat bahwa usaha  budidaya ikan Komet yang dimiliki Pak Iwan, memiliki nilai FRR 7.7% yang lebih besar bila dibandingkan dengan suku  bunga  bank,  dimana  suku  bunga bank  saat  ini  adalah  3,5%. Usaha budidaya ikan Komet sangat baik diteruskan, karena tingkat keuntungan dari usaha tersebut lebih besar keuntungannya dila dibandingkan dengan suku bunga di bank sehingga </w:t>
      </w:r>
      <w:proofErr w:type="gramStart"/>
      <w:r>
        <w:rPr>
          <w:rFonts w:ascii="Times New Roman" w:hAnsi="Times New Roman"/>
          <w:sz w:val="24"/>
          <w:szCs w:val="24"/>
        </w:rPr>
        <w:t>akan</w:t>
      </w:r>
      <w:proofErr w:type="gramEnd"/>
      <w:r>
        <w:rPr>
          <w:rFonts w:ascii="Times New Roman" w:hAnsi="Times New Roman"/>
          <w:sz w:val="24"/>
          <w:szCs w:val="24"/>
        </w:rPr>
        <w:t xml:space="preserve"> lebih baik modal ditanamkan pada usaha budidaya ikan Komet.</w:t>
      </w:r>
    </w:p>
    <w:p w:rsidR="00194723" w:rsidRDefault="00194723" w:rsidP="00194723">
      <w:pPr>
        <w:spacing w:after="0" w:line="240" w:lineRule="auto"/>
        <w:jc w:val="both"/>
        <w:rPr>
          <w:rFonts w:ascii="Times New Roman" w:hAnsi="Times New Roman"/>
          <w:b/>
          <w:sz w:val="24"/>
          <w:szCs w:val="24"/>
        </w:rPr>
      </w:pPr>
      <w:proofErr w:type="gramStart"/>
      <w:r>
        <w:rPr>
          <w:rFonts w:ascii="Times New Roman" w:hAnsi="Times New Roman"/>
          <w:b/>
          <w:i/>
          <w:sz w:val="24"/>
          <w:szCs w:val="24"/>
        </w:rPr>
        <w:t>Payback  Period</w:t>
      </w:r>
      <w:proofErr w:type="gramEnd"/>
      <w:r>
        <w:rPr>
          <w:rFonts w:ascii="Times New Roman" w:hAnsi="Times New Roman"/>
          <w:b/>
          <w:i/>
          <w:sz w:val="24"/>
          <w:szCs w:val="24"/>
        </w:rPr>
        <w:t xml:space="preserve">  of  Capital</w:t>
      </w:r>
      <w:r>
        <w:rPr>
          <w:rFonts w:ascii="Times New Roman" w:hAnsi="Times New Roman"/>
          <w:b/>
          <w:sz w:val="24"/>
          <w:szCs w:val="24"/>
        </w:rPr>
        <w:t xml:space="preserve"> (PPC)  </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 xml:space="preserve">PPC merupakan waktu tertentu yang menunjukkan terjadinya </w:t>
      </w:r>
      <w:proofErr w:type="gramStart"/>
      <w:r>
        <w:rPr>
          <w:rFonts w:ascii="Times New Roman" w:hAnsi="Times New Roman"/>
          <w:sz w:val="24"/>
          <w:szCs w:val="24"/>
        </w:rPr>
        <w:t>arus  penerimaan</w:t>
      </w:r>
      <w:proofErr w:type="gramEnd"/>
      <w:r>
        <w:rPr>
          <w:rFonts w:ascii="Times New Roman" w:hAnsi="Times New Roman"/>
          <w:sz w:val="24"/>
          <w:szCs w:val="24"/>
        </w:rPr>
        <w:t xml:space="preserve"> secara komulatif sama dengan jumlah investasi dalam bentuk  Present alue. Analisis PPC diperlukan untuk mengetahui berapa lama usaha yang </w:t>
      </w:r>
      <w:proofErr w:type="gramStart"/>
      <w:r>
        <w:rPr>
          <w:rFonts w:ascii="Times New Roman" w:hAnsi="Times New Roman"/>
          <w:sz w:val="24"/>
          <w:szCs w:val="24"/>
        </w:rPr>
        <w:t>dikerjakan  dapat</w:t>
      </w:r>
      <w:proofErr w:type="gramEnd"/>
      <w:r>
        <w:rPr>
          <w:rFonts w:ascii="Times New Roman" w:hAnsi="Times New Roman"/>
          <w:sz w:val="24"/>
          <w:szCs w:val="24"/>
        </w:rPr>
        <w:t xml:space="preserve">  mengembalikan investasi. Analisis PPC dapat dilihat pada tabel berikut:</w:t>
      </w:r>
    </w:p>
    <w:p w:rsidR="00194723" w:rsidRDefault="00194723" w:rsidP="00194723">
      <w:pPr>
        <w:spacing w:after="0" w:line="240" w:lineRule="auto"/>
        <w:ind w:left="1134" w:hanging="1134"/>
        <w:jc w:val="both"/>
        <w:rPr>
          <w:rFonts w:ascii="Times New Roman" w:hAnsi="Times New Roman"/>
          <w:b/>
          <w:sz w:val="24"/>
          <w:szCs w:val="24"/>
        </w:rPr>
      </w:pPr>
      <w:proofErr w:type="gramStart"/>
      <w:r>
        <w:rPr>
          <w:rFonts w:ascii="Times New Roman" w:hAnsi="Times New Roman"/>
          <w:b/>
          <w:sz w:val="24"/>
          <w:szCs w:val="24"/>
        </w:rPr>
        <w:lastRenderedPageBreak/>
        <w:t>Tabel 11.</w:t>
      </w:r>
      <w:proofErr w:type="gramEnd"/>
      <w:r>
        <w:rPr>
          <w:rFonts w:ascii="Times New Roman" w:hAnsi="Times New Roman"/>
          <w:b/>
          <w:sz w:val="24"/>
          <w:szCs w:val="24"/>
        </w:rPr>
        <w:t xml:space="preserve">  </w:t>
      </w:r>
      <w:proofErr w:type="gramStart"/>
      <w:r>
        <w:rPr>
          <w:rFonts w:ascii="Times New Roman" w:hAnsi="Times New Roman"/>
          <w:b/>
          <w:i/>
          <w:sz w:val="24"/>
          <w:szCs w:val="24"/>
        </w:rPr>
        <w:t>Payback  Period</w:t>
      </w:r>
      <w:proofErr w:type="gramEnd"/>
      <w:r>
        <w:rPr>
          <w:rFonts w:ascii="Times New Roman" w:hAnsi="Times New Roman"/>
          <w:b/>
          <w:i/>
          <w:sz w:val="24"/>
          <w:szCs w:val="24"/>
        </w:rPr>
        <w:t xml:space="preserve">  of  Capital</w:t>
      </w:r>
      <w:r>
        <w:rPr>
          <w:rFonts w:ascii="Times New Roman" w:hAnsi="Times New Roman"/>
          <w:b/>
          <w:sz w:val="24"/>
          <w:szCs w:val="24"/>
        </w:rPr>
        <w:t xml:space="preserve"> (PPC)  Usaha  Budidaya  Ikan  Komet  </w:t>
      </w:r>
    </w:p>
    <w:tbl>
      <w:tblPr>
        <w:tblW w:w="3941" w:type="dxa"/>
        <w:jc w:val="center"/>
        <w:tblInd w:w="108" w:type="dxa"/>
        <w:tblLook w:val="04A0" w:firstRow="1" w:lastRow="0" w:firstColumn="1" w:lastColumn="0" w:noHBand="0" w:noVBand="1"/>
      </w:tblPr>
      <w:tblGrid>
        <w:gridCol w:w="1576"/>
        <w:gridCol w:w="1717"/>
        <w:gridCol w:w="1156"/>
      </w:tblGrid>
      <w:tr w:rsidR="00194723" w:rsidTr="0045180E">
        <w:trPr>
          <w:trHeight w:val="300"/>
          <w:jc w:val="center"/>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Pendapatan (Rp)</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Total Investasi (Rp)</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rsidR="00194723" w:rsidRDefault="00194723" w:rsidP="001947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PPC (Periode)</w:t>
            </w:r>
          </w:p>
        </w:tc>
      </w:tr>
      <w:tr w:rsidR="00194723" w:rsidTr="0045180E">
        <w:trPr>
          <w:trHeight w:val="300"/>
          <w:jc w:val="center"/>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72.472.000</w:t>
            </w:r>
          </w:p>
        </w:tc>
        <w:tc>
          <w:tcPr>
            <w:tcW w:w="172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9.385.000</w:t>
            </w:r>
          </w:p>
        </w:tc>
        <w:tc>
          <w:tcPr>
            <w:tcW w:w="628" w:type="dxa"/>
            <w:tcBorders>
              <w:top w:val="nil"/>
              <w:left w:val="nil"/>
              <w:bottom w:val="single" w:sz="4" w:space="0" w:color="auto"/>
              <w:right w:val="single" w:sz="4" w:space="0" w:color="auto"/>
            </w:tcBorders>
            <w:shd w:val="clear" w:color="auto" w:fill="auto"/>
            <w:noWrap/>
            <w:vAlign w:val="bottom"/>
            <w:hideMark/>
          </w:tcPr>
          <w:p w:rsidR="00194723" w:rsidRDefault="00194723" w:rsidP="001947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0.13</w:t>
            </w:r>
          </w:p>
        </w:tc>
      </w:tr>
    </w:tbl>
    <w:p w:rsidR="00194723" w:rsidRDefault="00194723" w:rsidP="00194723">
      <w:pPr>
        <w:spacing w:after="0" w:line="240" w:lineRule="auto"/>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yang telah diolah 2022</w:t>
      </w:r>
    </w:p>
    <w:p w:rsidR="00194723" w:rsidRDefault="00194723" w:rsidP="00194723">
      <w:pPr>
        <w:spacing w:after="0" w:line="240" w:lineRule="auto"/>
        <w:jc w:val="both"/>
        <w:rPr>
          <w:rFonts w:ascii="Times New Roman" w:hAnsi="Times New Roman"/>
          <w:sz w:val="24"/>
          <w:szCs w:val="24"/>
        </w:rPr>
      </w:pPr>
    </w:p>
    <w:p w:rsidR="00194723" w:rsidRDefault="00194723" w:rsidP="00194723">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Pada tabel 12 di atas, diketahui nilai PPC yaitu 0.13 periode (tahun), dimana waktu yang dibutuhkan untuk pengembalian modal sangat singkat.</w:t>
      </w:r>
      <w:proofErr w:type="gramEnd"/>
      <w:r>
        <w:rPr>
          <w:rFonts w:ascii="Times New Roman" w:hAnsi="Times New Roman"/>
          <w:sz w:val="24"/>
          <w:szCs w:val="24"/>
        </w:rPr>
        <w:t xml:space="preserve"> Hal ini sesuai dengan pendapat Usnan dan Suwarsono (1999) dalam Saputra (2018), nilai PPC sangat dipengaruhi oleh besar atau kecilnya  pendapatan yang diterima  pembudidaya  ikan Komet, semakin  kecil  nilai  PPC  usaha  yang dilakukan  tersebut  maka  semakin singkat waktu yang diperlukan untuk pengembalian  modal  dan  sebaliknya semakin besar nilai PPC usaha  yang dilakukan  maka  waktu  yang dibutuhkan semakin lama kembali.</w:t>
      </w:r>
    </w:p>
    <w:p w:rsidR="0045180E" w:rsidRDefault="0045180E" w:rsidP="00194723">
      <w:pPr>
        <w:spacing w:after="0" w:line="240" w:lineRule="auto"/>
        <w:ind w:firstLine="720"/>
        <w:jc w:val="both"/>
        <w:rPr>
          <w:rFonts w:ascii="Times New Roman" w:hAnsi="Times New Roman"/>
          <w:sz w:val="24"/>
          <w:szCs w:val="24"/>
        </w:rPr>
      </w:pPr>
    </w:p>
    <w:p w:rsidR="00194723" w:rsidRDefault="00194723" w:rsidP="00194723">
      <w:pPr>
        <w:spacing w:after="0" w:line="240" w:lineRule="auto"/>
        <w:rPr>
          <w:rFonts w:ascii="Times New Roman" w:hAnsi="Times New Roman"/>
          <w:b/>
          <w:sz w:val="24"/>
          <w:szCs w:val="24"/>
        </w:rPr>
      </w:pPr>
      <w:r>
        <w:rPr>
          <w:rFonts w:ascii="Times New Roman" w:hAnsi="Times New Roman"/>
          <w:b/>
          <w:sz w:val="24"/>
          <w:szCs w:val="24"/>
        </w:rPr>
        <w:t>PENUTUP</w:t>
      </w:r>
    </w:p>
    <w:p w:rsidR="00194723" w:rsidRDefault="00194723" w:rsidP="00194723">
      <w:pPr>
        <w:spacing w:after="0" w:line="240" w:lineRule="auto"/>
        <w:ind w:firstLine="720"/>
        <w:jc w:val="both"/>
        <w:rPr>
          <w:rFonts w:ascii="Times New Roman" w:hAnsi="Times New Roman"/>
          <w:sz w:val="24"/>
          <w:szCs w:val="24"/>
        </w:rPr>
      </w:pPr>
      <w:r>
        <w:rPr>
          <w:rFonts w:ascii="Times New Roman" w:hAnsi="Times New Roman"/>
          <w:sz w:val="24"/>
          <w:szCs w:val="24"/>
        </w:rPr>
        <w:t>Berdasarkan pembahasan hasil penelitian ini, maka dapat ditarik kesimpulan sebagai berikut:</w:t>
      </w:r>
    </w:p>
    <w:p w:rsidR="00194723" w:rsidRDefault="00194723" w:rsidP="00194723">
      <w:pPr>
        <w:pStyle w:val="ListParagraph"/>
        <w:numPr>
          <w:ilvl w:val="0"/>
          <w:numId w:val="15"/>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Analisis usaha budidaya ikan komet menunjukkan bahwa nilai </w:t>
      </w:r>
      <w:r>
        <w:rPr>
          <w:rFonts w:ascii="Times New Roman" w:hAnsi="Times New Roman" w:cs="Times New Roman"/>
          <w:i/>
          <w:sz w:val="24"/>
          <w:szCs w:val="24"/>
        </w:rPr>
        <w:t>Revenue Cost of Ratio</w:t>
      </w:r>
      <w:r>
        <w:rPr>
          <w:rFonts w:ascii="Times New Roman" w:hAnsi="Times New Roman" w:cs="Times New Roman"/>
          <w:sz w:val="24"/>
          <w:szCs w:val="24"/>
        </w:rPr>
        <w:t xml:space="preserve"> (R/C)</w:t>
      </w:r>
      <w:r>
        <w:rPr>
          <w:rFonts w:ascii="Times New Roman" w:hAnsi="Times New Roman" w:cs="Times New Roman"/>
          <w:b/>
          <w:sz w:val="24"/>
          <w:szCs w:val="24"/>
        </w:rPr>
        <w:t xml:space="preserve"> </w:t>
      </w:r>
      <w:r>
        <w:rPr>
          <w:rFonts w:ascii="Times New Roman" w:hAnsi="Times New Roman" w:cs="Times New Roman"/>
          <w:sz w:val="24"/>
          <w:szCs w:val="24"/>
        </w:rPr>
        <w:t xml:space="preserve">adalah sebesar 4.72, hasil usaha budidaya ikan Komet di Desa  Namlea layak untuk diusahakan. Hal ini dikarenakan R/C &gt; 1, maka usaha menguntungkan dan layak dilanjutkan. </w:t>
      </w:r>
    </w:p>
    <w:p w:rsidR="00194723" w:rsidRDefault="00194723" w:rsidP="00194723">
      <w:pPr>
        <w:pStyle w:val="ListParagraph"/>
        <w:numPr>
          <w:ilvl w:val="0"/>
          <w:numId w:val="15"/>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Analisis usaha budidaya ikan komet menunjukkan bahwa nilai </w:t>
      </w:r>
      <w:r>
        <w:rPr>
          <w:rFonts w:ascii="Times New Roman" w:hAnsi="Times New Roman" w:cs="Times New Roman"/>
          <w:i/>
          <w:sz w:val="24"/>
          <w:szCs w:val="24"/>
        </w:rPr>
        <w:t>Financial Rate of Return</w:t>
      </w:r>
      <w:r>
        <w:rPr>
          <w:rFonts w:ascii="Times New Roman" w:hAnsi="Times New Roman" w:cs="Times New Roman"/>
          <w:sz w:val="24"/>
          <w:szCs w:val="24"/>
        </w:rPr>
        <w:t xml:space="preserve"> (FRR) yaitu 7.7%, berarti tingkat  keuntungan  dari  usaha tersebut  lebih besar keuntungannya jika dibandingkan dengan tingkat bunga, hal ini dikarenakan nilai FFR &gt; suku bunga bank, maka investasi dilakukan pada usaha tersebut.</w:t>
      </w:r>
    </w:p>
    <w:p w:rsidR="00194723" w:rsidRDefault="00194723" w:rsidP="00194723">
      <w:pPr>
        <w:pStyle w:val="ListParagraph"/>
        <w:numPr>
          <w:ilvl w:val="0"/>
          <w:numId w:val="15"/>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Analisis usaha budidaya ikan Komet menunjukkan bahwa nilai </w:t>
      </w:r>
      <w:r>
        <w:rPr>
          <w:rFonts w:ascii="Times New Roman" w:hAnsi="Times New Roman" w:cs="Times New Roman"/>
          <w:i/>
          <w:sz w:val="24"/>
          <w:szCs w:val="24"/>
        </w:rPr>
        <w:t>Payback  Period of  Capital</w:t>
      </w:r>
      <w:r>
        <w:rPr>
          <w:rFonts w:ascii="Times New Roman" w:hAnsi="Times New Roman" w:cs="Times New Roman"/>
          <w:sz w:val="24"/>
          <w:szCs w:val="24"/>
        </w:rPr>
        <w:t xml:space="preserve"> (PPC) adalah</w:t>
      </w:r>
      <w:r>
        <w:rPr>
          <w:rFonts w:ascii="Times New Roman" w:hAnsi="Times New Roman" w:cs="Times New Roman"/>
          <w:b/>
          <w:sz w:val="24"/>
          <w:szCs w:val="24"/>
        </w:rPr>
        <w:t xml:space="preserve"> </w:t>
      </w:r>
      <w:r>
        <w:rPr>
          <w:rFonts w:ascii="Times New Roman" w:hAnsi="Times New Roman" w:cs="Times New Roman"/>
          <w:sz w:val="24"/>
          <w:szCs w:val="24"/>
        </w:rPr>
        <w:t>0.13 periode (tahun), berarti waktu pengembalian modal usaha yang dilakukan semakin singkat yang dimana semakin kecil nilai  PPC maka semakin cepat masa pengembalian modal dari usaha budidaya ikan Komet.</w:t>
      </w:r>
      <w:r>
        <w:rPr>
          <w:rFonts w:ascii="Times New Roman" w:hAnsi="Times New Roman" w:cs="Times New Roman"/>
          <w:b/>
          <w:sz w:val="24"/>
          <w:szCs w:val="24"/>
        </w:rPr>
        <w:t xml:space="preserve"> </w:t>
      </w:r>
    </w:p>
    <w:p w:rsidR="00033037" w:rsidRPr="0045180E" w:rsidRDefault="00194723" w:rsidP="0045180E">
      <w:pPr>
        <w:spacing w:after="0" w:line="240" w:lineRule="auto"/>
        <w:ind w:firstLine="720"/>
        <w:jc w:val="both"/>
        <w:rPr>
          <w:rFonts w:ascii="Times New Roman" w:hAnsi="Times New Roman"/>
          <w:sz w:val="24"/>
          <w:szCs w:val="24"/>
        </w:rPr>
      </w:pPr>
      <w:r>
        <w:rPr>
          <w:rFonts w:ascii="Times New Roman" w:hAnsi="Times New Roman"/>
          <w:sz w:val="24"/>
          <w:szCs w:val="24"/>
        </w:rPr>
        <w:t>Diharapkan agar pengusaha budidaya ikan Komet mengoptimalkan  produksi  karena  usaha budidaya ikan  Komet  merupakan  usaha  yang  menjanjikan  apabila  produksi  optimal  maka pendapatan  usaha budidaya  ikan  dapat  meningkat  dan  dapat  mensej</w:t>
      </w:r>
      <w:r w:rsidR="0045180E">
        <w:rPr>
          <w:rFonts w:ascii="Times New Roman" w:hAnsi="Times New Roman"/>
          <w:sz w:val="24"/>
          <w:szCs w:val="24"/>
        </w:rPr>
        <w:t>ahterakan pengusaha ikan Komet.</w:t>
      </w:r>
    </w:p>
    <w:p w:rsidR="00663980" w:rsidRPr="00663980" w:rsidRDefault="00663980" w:rsidP="00663980">
      <w:pPr>
        <w:pStyle w:val="NoSpacing"/>
        <w:ind w:firstLine="567"/>
        <w:jc w:val="both"/>
        <w:rPr>
          <w:rFonts w:ascii="Times New Roman" w:hAnsi="Times New Roman" w:cs="Times New Roman"/>
          <w:sz w:val="24"/>
          <w:szCs w:val="24"/>
        </w:rPr>
      </w:pPr>
    </w:p>
    <w:p w:rsidR="00F21D26" w:rsidRPr="00D40CEB" w:rsidRDefault="007874CA" w:rsidP="008F6BEC">
      <w:pPr>
        <w:spacing w:after="0" w:line="240" w:lineRule="auto"/>
        <w:outlineLvl w:val="0"/>
        <w:rPr>
          <w:rFonts w:ascii="Times New Roman" w:hAnsi="Times New Roman"/>
          <w:b/>
          <w:sz w:val="24"/>
          <w:szCs w:val="24"/>
        </w:rPr>
      </w:pPr>
      <w:r>
        <w:rPr>
          <w:rFonts w:ascii="Times New Roman" w:hAnsi="Times New Roman"/>
          <w:b/>
          <w:sz w:val="24"/>
          <w:szCs w:val="24"/>
        </w:rPr>
        <w:t>DAFTAR PUSTAKA</w:t>
      </w:r>
    </w:p>
    <w:sdt>
      <w:sdtPr>
        <w:rPr>
          <w:rFonts w:ascii="Times New Roman" w:hAnsi="Times New Roman"/>
        </w:rPr>
        <w:id w:val="111145805"/>
        <w:bibliography/>
      </w:sdtPr>
      <w:sdtEndPr>
        <w:rPr>
          <w:rFonts w:eastAsiaTheme="minorHAnsi"/>
          <w:color w:val="000000" w:themeColor="text1"/>
          <w:sz w:val="24"/>
          <w:szCs w:val="24"/>
        </w:rPr>
      </w:sdtEndPr>
      <w:sdtContent>
        <w:p w:rsidR="0045180E" w:rsidRPr="0045180E" w:rsidRDefault="0045180E" w:rsidP="0045180E">
          <w:pPr>
            <w:spacing w:after="0" w:line="240" w:lineRule="auto"/>
            <w:ind w:left="851" w:hanging="851"/>
            <w:jc w:val="both"/>
            <w:rPr>
              <w:rFonts w:ascii="Times New Roman" w:hAnsi="Times New Roman"/>
              <w:color w:val="000000" w:themeColor="text1"/>
              <w:sz w:val="24"/>
              <w:szCs w:val="24"/>
            </w:rPr>
          </w:pPr>
          <w:r w:rsidRPr="0045180E">
            <w:rPr>
              <w:rFonts w:ascii="Times New Roman" w:hAnsi="Times New Roman"/>
              <w:color w:val="000000" w:themeColor="text1"/>
              <w:sz w:val="24"/>
              <w:szCs w:val="24"/>
            </w:rPr>
            <w:t xml:space="preserve">Alwi, Z., Zulkarnaini, Hazmi Arief. </w:t>
          </w:r>
          <w:proofErr w:type="gramStart"/>
          <w:r w:rsidRPr="0045180E">
            <w:rPr>
              <w:rFonts w:ascii="Times New Roman" w:hAnsi="Times New Roman"/>
              <w:color w:val="000000" w:themeColor="text1"/>
              <w:sz w:val="24"/>
              <w:szCs w:val="24"/>
            </w:rPr>
            <w:t>2021. Analisis Usaha Pembesaran Ikan Lele (</w:t>
          </w:r>
          <w:r w:rsidRPr="0045180E">
            <w:rPr>
              <w:rFonts w:ascii="Times New Roman" w:hAnsi="Times New Roman"/>
              <w:i/>
              <w:color w:val="000000" w:themeColor="text1"/>
              <w:sz w:val="24"/>
              <w:szCs w:val="24"/>
            </w:rPr>
            <w:t>Clarias sp</w:t>
          </w:r>
          <w:r w:rsidRPr="0045180E">
            <w:rPr>
              <w:rFonts w:ascii="Times New Roman" w:hAnsi="Times New Roman"/>
              <w:color w:val="000000" w:themeColor="text1"/>
              <w:sz w:val="24"/>
              <w:szCs w:val="24"/>
            </w:rPr>
            <w:t>.) dalam Keramba di Kelurahan Tebing Tinggi Okura Kecamatan Rumbai Pesisir Kota Pekanbaru Provinsi Riau.</w:t>
          </w:r>
          <w:proofErr w:type="gramEnd"/>
          <w:r w:rsidRPr="0045180E">
            <w:rPr>
              <w:rFonts w:ascii="Times New Roman" w:hAnsi="Times New Roman"/>
              <w:color w:val="000000" w:themeColor="text1"/>
              <w:sz w:val="24"/>
              <w:szCs w:val="24"/>
            </w:rPr>
            <w:t xml:space="preserve"> </w:t>
          </w:r>
          <w:proofErr w:type="gramStart"/>
          <w:r w:rsidRPr="0045180E">
            <w:rPr>
              <w:rFonts w:ascii="Times New Roman" w:hAnsi="Times New Roman"/>
              <w:color w:val="000000" w:themeColor="text1"/>
              <w:sz w:val="24"/>
              <w:szCs w:val="24"/>
            </w:rPr>
            <w:t>Jurnal Sosial Ekonomi Pesisir.</w:t>
          </w:r>
          <w:proofErr w:type="gramEnd"/>
          <w:r w:rsidRPr="0045180E">
            <w:rPr>
              <w:rFonts w:ascii="Times New Roman" w:hAnsi="Times New Roman"/>
              <w:color w:val="000000" w:themeColor="text1"/>
              <w:sz w:val="24"/>
              <w:szCs w:val="24"/>
            </w:rPr>
            <w:t xml:space="preserve"> </w:t>
          </w:r>
          <w:proofErr w:type="gramStart"/>
          <w:r w:rsidRPr="0045180E">
            <w:rPr>
              <w:rFonts w:ascii="Times New Roman" w:hAnsi="Times New Roman"/>
              <w:color w:val="000000" w:themeColor="text1"/>
              <w:sz w:val="24"/>
              <w:szCs w:val="24"/>
            </w:rPr>
            <w:t>Vol 2.</w:t>
          </w:r>
          <w:proofErr w:type="gramEnd"/>
          <w:r w:rsidRPr="0045180E">
            <w:rPr>
              <w:rFonts w:ascii="Times New Roman" w:hAnsi="Times New Roman"/>
              <w:color w:val="000000" w:themeColor="text1"/>
              <w:sz w:val="24"/>
              <w:szCs w:val="24"/>
            </w:rPr>
            <w:t xml:space="preserve"> No 1.</w:t>
          </w:r>
        </w:p>
        <w:p w:rsidR="0045180E" w:rsidRPr="0045180E" w:rsidRDefault="0045180E" w:rsidP="0045180E">
          <w:pPr>
            <w:spacing w:after="0" w:line="240" w:lineRule="auto"/>
            <w:ind w:left="851" w:hanging="851"/>
            <w:jc w:val="both"/>
            <w:rPr>
              <w:rFonts w:ascii="Times New Roman" w:hAnsi="Times New Roman"/>
              <w:color w:val="000000" w:themeColor="text1"/>
              <w:sz w:val="24"/>
              <w:szCs w:val="24"/>
            </w:rPr>
          </w:pPr>
          <w:proofErr w:type="gramStart"/>
          <w:r w:rsidRPr="0045180E">
            <w:rPr>
              <w:rFonts w:ascii="Times New Roman" w:hAnsi="Times New Roman"/>
              <w:color w:val="000000" w:themeColor="text1"/>
              <w:sz w:val="24"/>
              <w:szCs w:val="24"/>
            </w:rPr>
            <w:t>Aziz, r. A. 2021.</w:t>
          </w:r>
          <w:proofErr w:type="gramEnd"/>
          <w:r w:rsidRPr="0045180E">
            <w:rPr>
              <w:rFonts w:ascii="Times New Roman" w:hAnsi="Times New Roman"/>
              <w:color w:val="000000" w:themeColor="text1"/>
              <w:sz w:val="24"/>
              <w:szCs w:val="24"/>
            </w:rPr>
            <w:t xml:space="preserve"> </w:t>
          </w:r>
          <w:proofErr w:type="gramStart"/>
          <w:r w:rsidRPr="0045180E">
            <w:rPr>
              <w:rFonts w:ascii="Times New Roman" w:hAnsi="Times New Roman"/>
              <w:color w:val="000000" w:themeColor="text1"/>
              <w:sz w:val="24"/>
              <w:szCs w:val="24"/>
            </w:rPr>
            <w:t>Analisis Peranan Usaha Budidaya Ikan Lele Terhadap Kesejahteraan Masyarakat di Desa Sialang Kubang Kecamatan Perhentian Raja Kabupaten Kampar.</w:t>
          </w:r>
          <w:proofErr w:type="gramEnd"/>
          <w:r w:rsidRPr="0045180E">
            <w:rPr>
              <w:rFonts w:ascii="Times New Roman" w:hAnsi="Times New Roman"/>
              <w:color w:val="000000" w:themeColor="text1"/>
              <w:sz w:val="24"/>
              <w:szCs w:val="24"/>
            </w:rPr>
            <w:t xml:space="preserve"> </w:t>
          </w:r>
          <w:proofErr w:type="gramStart"/>
          <w:r w:rsidRPr="0045180E">
            <w:rPr>
              <w:rFonts w:ascii="Times New Roman" w:hAnsi="Times New Roman"/>
              <w:color w:val="000000" w:themeColor="text1"/>
              <w:sz w:val="24"/>
              <w:szCs w:val="24"/>
            </w:rPr>
            <w:t>Skripsi.</w:t>
          </w:r>
          <w:proofErr w:type="gramEnd"/>
          <w:r w:rsidRPr="0045180E">
            <w:rPr>
              <w:rFonts w:ascii="Times New Roman" w:hAnsi="Times New Roman"/>
              <w:color w:val="000000" w:themeColor="text1"/>
              <w:sz w:val="24"/>
              <w:szCs w:val="24"/>
            </w:rPr>
            <w:t xml:space="preserve"> </w:t>
          </w:r>
          <w:proofErr w:type="gramStart"/>
          <w:r w:rsidRPr="0045180E">
            <w:rPr>
              <w:rFonts w:ascii="Times New Roman" w:hAnsi="Times New Roman"/>
              <w:color w:val="000000" w:themeColor="text1"/>
              <w:sz w:val="24"/>
              <w:szCs w:val="24"/>
            </w:rPr>
            <w:t>Universitas Islam Riau.</w:t>
          </w:r>
          <w:proofErr w:type="gramEnd"/>
        </w:p>
        <w:p w:rsidR="0045180E" w:rsidRPr="0045180E" w:rsidRDefault="0045180E" w:rsidP="0045180E">
          <w:pPr>
            <w:spacing w:after="0" w:line="240" w:lineRule="auto"/>
            <w:ind w:left="851" w:hanging="851"/>
            <w:jc w:val="both"/>
            <w:rPr>
              <w:rFonts w:ascii="Times New Roman" w:hAnsi="Times New Roman"/>
              <w:color w:val="000000" w:themeColor="text1"/>
              <w:sz w:val="24"/>
              <w:szCs w:val="24"/>
            </w:rPr>
          </w:pPr>
          <w:r w:rsidRPr="0045180E">
            <w:rPr>
              <w:rFonts w:ascii="Times New Roman" w:hAnsi="Times New Roman"/>
              <w:color w:val="000000" w:themeColor="text1"/>
              <w:sz w:val="24"/>
              <w:szCs w:val="24"/>
            </w:rPr>
            <w:t>Candra E. E. 2019. Optimalisasi Suhu Terhadap Daya Tetas (Hatching Rate) Telur Ikan Komet (</w:t>
          </w:r>
          <w:r w:rsidRPr="0045180E">
            <w:rPr>
              <w:rFonts w:ascii="Times New Roman" w:hAnsi="Times New Roman"/>
              <w:i/>
              <w:color w:val="000000" w:themeColor="text1"/>
              <w:sz w:val="24"/>
              <w:szCs w:val="24"/>
            </w:rPr>
            <w:t>Carassius auratus</w:t>
          </w:r>
          <w:r w:rsidRPr="0045180E">
            <w:rPr>
              <w:rFonts w:ascii="Times New Roman" w:hAnsi="Times New Roman"/>
              <w:color w:val="000000" w:themeColor="text1"/>
              <w:sz w:val="24"/>
              <w:szCs w:val="24"/>
            </w:rPr>
            <w:t>). Universitas Batanghari.</w:t>
          </w:r>
        </w:p>
        <w:p w:rsidR="0045180E" w:rsidRPr="0045180E" w:rsidRDefault="0045180E" w:rsidP="0045180E">
          <w:pPr>
            <w:spacing w:after="0" w:line="240" w:lineRule="auto"/>
            <w:ind w:left="851" w:hanging="851"/>
            <w:jc w:val="both"/>
            <w:rPr>
              <w:rFonts w:ascii="Times New Roman" w:hAnsi="Times New Roman"/>
              <w:color w:val="000000" w:themeColor="text1"/>
              <w:sz w:val="24"/>
              <w:szCs w:val="24"/>
            </w:rPr>
          </w:pPr>
          <w:proofErr w:type="gramStart"/>
          <w:r w:rsidRPr="0045180E">
            <w:rPr>
              <w:rFonts w:ascii="Times New Roman" w:hAnsi="Times New Roman"/>
              <w:color w:val="000000" w:themeColor="text1"/>
              <w:sz w:val="24"/>
              <w:szCs w:val="24"/>
            </w:rPr>
            <w:t>DJPB.</w:t>
          </w:r>
          <w:proofErr w:type="gramEnd"/>
          <w:r w:rsidRPr="0045180E">
            <w:rPr>
              <w:rFonts w:ascii="Times New Roman" w:hAnsi="Times New Roman"/>
              <w:color w:val="000000" w:themeColor="text1"/>
              <w:sz w:val="24"/>
              <w:szCs w:val="24"/>
            </w:rPr>
            <w:t xml:space="preserve"> 2019. KKP Serius Garap Potensi Budidaya Ikan Hias Nasional. </w:t>
          </w:r>
        </w:p>
        <w:p w:rsidR="0045180E" w:rsidRPr="0045180E" w:rsidRDefault="0045180E" w:rsidP="0045180E">
          <w:pPr>
            <w:spacing w:after="0" w:line="240" w:lineRule="auto"/>
            <w:ind w:left="851" w:hanging="851"/>
            <w:jc w:val="both"/>
            <w:rPr>
              <w:rFonts w:ascii="Times New Roman" w:hAnsi="Times New Roman"/>
              <w:iCs/>
              <w:color w:val="000000" w:themeColor="text1"/>
              <w:sz w:val="24"/>
              <w:szCs w:val="24"/>
            </w:rPr>
          </w:pPr>
          <w:r w:rsidRPr="0045180E">
            <w:rPr>
              <w:rFonts w:ascii="Times New Roman" w:hAnsi="Times New Roman"/>
              <w:color w:val="000000" w:themeColor="text1"/>
              <w:sz w:val="24"/>
              <w:szCs w:val="24"/>
            </w:rPr>
            <w:t xml:space="preserve">Gery Purnomo, (11 November 2020). </w:t>
          </w:r>
          <w:proofErr w:type="gramStart"/>
          <w:r w:rsidRPr="0045180E">
            <w:rPr>
              <w:rFonts w:ascii="Times New Roman" w:hAnsi="Times New Roman"/>
              <w:iCs/>
              <w:color w:val="000000" w:themeColor="text1"/>
              <w:sz w:val="24"/>
              <w:szCs w:val="24"/>
            </w:rPr>
            <w:t>Ikan Komet (</w:t>
          </w:r>
          <w:r w:rsidRPr="0045180E">
            <w:rPr>
              <w:rFonts w:ascii="Times New Roman" w:hAnsi="Times New Roman"/>
              <w:i/>
              <w:iCs/>
              <w:color w:val="000000" w:themeColor="text1"/>
              <w:sz w:val="24"/>
              <w:szCs w:val="24"/>
            </w:rPr>
            <w:t>Carassius auratus</w:t>
          </w:r>
          <w:r w:rsidRPr="0045180E">
            <w:rPr>
              <w:rFonts w:ascii="Times New Roman" w:hAnsi="Times New Roman"/>
              <w:iCs/>
              <w:color w:val="000000" w:themeColor="text1"/>
              <w:sz w:val="24"/>
              <w:szCs w:val="24"/>
            </w:rPr>
            <w:t>); Klasifikasi, Morfologi, Habitat, Pakan dan Kebiasaan Makan.</w:t>
          </w:r>
          <w:proofErr w:type="gramEnd"/>
          <w:r w:rsidRPr="0045180E">
            <w:rPr>
              <w:rFonts w:ascii="Times New Roman" w:hAnsi="Times New Roman"/>
              <w:iCs/>
              <w:color w:val="000000" w:themeColor="text1"/>
              <w:sz w:val="24"/>
              <w:szCs w:val="24"/>
            </w:rPr>
            <w:t xml:space="preserve"> Diakses 25 Juli 2022, dari Melek Perikanan: </w:t>
          </w:r>
          <w:hyperlink r:id="rId17" w:history="1">
            <w:r w:rsidRPr="0045180E">
              <w:rPr>
                <w:rStyle w:val="Hyperlink"/>
                <w:rFonts w:ascii="Times New Roman" w:hAnsi="Times New Roman"/>
                <w:iCs/>
                <w:color w:val="000000" w:themeColor="text1"/>
                <w:sz w:val="24"/>
                <w:szCs w:val="24"/>
              </w:rPr>
              <w:t>https://www.melekperikanan.com/2</w:t>
            </w:r>
            <w:r w:rsidRPr="0045180E">
              <w:rPr>
                <w:rStyle w:val="Hyperlink"/>
                <w:rFonts w:ascii="Times New Roman" w:hAnsi="Times New Roman"/>
                <w:iCs/>
                <w:color w:val="000000" w:themeColor="text1"/>
                <w:sz w:val="24"/>
                <w:szCs w:val="24"/>
              </w:rPr>
              <w:lastRenderedPageBreak/>
              <w:t>020/11/ikan-komet-carassius-auratus.html</w:t>
            </w:r>
          </w:hyperlink>
          <w:r w:rsidRPr="0045180E">
            <w:rPr>
              <w:rFonts w:ascii="Times New Roman" w:hAnsi="Times New Roman"/>
              <w:iCs/>
              <w:color w:val="000000" w:themeColor="text1"/>
              <w:sz w:val="24"/>
              <w:szCs w:val="24"/>
            </w:rPr>
            <w:t xml:space="preserve"> </w:t>
          </w:r>
        </w:p>
        <w:p w:rsidR="0045180E" w:rsidRPr="0045180E" w:rsidRDefault="0045180E" w:rsidP="0045180E">
          <w:pPr>
            <w:spacing w:after="0" w:line="240" w:lineRule="auto"/>
            <w:ind w:left="851" w:hanging="851"/>
            <w:jc w:val="both"/>
            <w:rPr>
              <w:rFonts w:ascii="Times New Roman" w:hAnsi="Times New Roman"/>
              <w:color w:val="000000" w:themeColor="text1"/>
              <w:sz w:val="24"/>
              <w:szCs w:val="24"/>
            </w:rPr>
          </w:pPr>
          <w:r w:rsidRPr="0045180E">
            <w:rPr>
              <w:rFonts w:ascii="Times New Roman" w:hAnsi="Times New Roman"/>
              <w:color w:val="000000" w:themeColor="text1"/>
              <w:sz w:val="24"/>
              <w:szCs w:val="24"/>
            </w:rPr>
            <w:t xml:space="preserve">Ikhwan Ansyari. 2022. Analisis Kelayakan Finansial Usaha Budidaya Ikan Nila Di Desa Lampoko Kecamatan Balusu Kabupaten Barru. </w:t>
          </w:r>
          <w:proofErr w:type="gramStart"/>
          <w:r w:rsidRPr="0045180E">
            <w:rPr>
              <w:rFonts w:ascii="Times New Roman" w:hAnsi="Times New Roman"/>
              <w:color w:val="000000" w:themeColor="text1"/>
              <w:sz w:val="24"/>
              <w:szCs w:val="24"/>
            </w:rPr>
            <w:t>Skripsi.Universitas Muhammadiyah Makassar.</w:t>
          </w:r>
          <w:proofErr w:type="gramEnd"/>
        </w:p>
        <w:p w:rsidR="0045180E" w:rsidRPr="0045180E" w:rsidRDefault="0045180E" w:rsidP="0045180E">
          <w:pPr>
            <w:spacing w:after="0" w:line="240" w:lineRule="auto"/>
            <w:ind w:left="851" w:hanging="851"/>
            <w:jc w:val="both"/>
            <w:rPr>
              <w:rFonts w:ascii="Times New Roman" w:hAnsi="Times New Roman"/>
              <w:color w:val="000000" w:themeColor="text1"/>
              <w:sz w:val="24"/>
              <w:szCs w:val="24"/>
            </w:rPr>
          </w:pPr>
          <w:proofErr w:type="gramStart"/>
          <w:r w:rsidRPr="0045180E">
            <w:rPr>
              <w:rFonts w:ascii="Times New Roman" w:hAnsi="Times New Roman"/>
              <w:iCs/>
              <w:color w:val="000000" w:themeColor="text1"/>
              <w:sz w:val="24"/>
              <w:szCs w:val="24"/>
            </w:rPr>
            <w:t>Izzah, N., Rahmat, R., dan Sugianto, S. 2020.</w:t>
          </w:r>
          <w:proofErr w:type="gramEnd"/>
          <w:r w:rsidRPr="0045180E">
            <w:rPr>
              <w:rFonts w:ascii="Times New Roman" w:hAnsi="Times New Roman"/>
              <w:iCs/>
              <w:color w:val="000000" w:themeColor="text1"/>
              <w:sz w:val="24"/>
              <w:szCs w:val="24"/>
            </w:rPr>
            <w:t xml:space="preserve"> </w:t>
          </w:r>
          <w:proofErr w:type="gramStart"/>
          <w:r w:rsidRPr="0045180E">
            <w:rPr>
              <w:rFonts w:ascii="Times New Roman" w:hAnsi="Times New Roman"/>
              <w:iCs/>
              <w:color w:val="000000" w:themeColor="text1"/>
              <w:sz w:val="24"/>
              <w:szCs w:val="24"/>
            </w:rPr>
            <w:t>Pengaruh Pemberian Pakan yang Berbeda Terhadap Variasi Morfologi Ikan Komet (</w:t>
          </w:r>
          <w:r w:rsidRPr="0045180E">
            <w:rPr>
              <w:rFonts w:ascii="Times New Roman" w:hAnsi="Times New Roman"/>
              <w:i/>
              <w:iCs/>
              <w:color w:val="000000" w:themeColor="text1"/>
              <w:sz w:val="24"/>
              <w:szCs w:val="24"/>
            </w:rPr>
            <w:t>Carassius auratus</w:t>
          </w:r>
          <w:r w:rsidRPr="0045180E">
            <w:rPr>
              <w:rFonts w:ascii="Times New Roman" w:hAnsi="Times New Roman"/>
              <w:iCs/>
              <w:color w:val="000000" w:themeColor="text1"/>
              <w:sz w:val="24"/>
              <w:szCs w:val="24"/>
            </w:rPr>
            <w:t>).</w:t>
          </w:r>
          <w:proofErr w:type="gramEnd"/>
          <w:r w:rsidRPr="0045180E">
            <w:rPr>
              <w:rFonts w:ascii="Times New Roman" w:hAnsi="Times New Roman"/>
              <w:iCs/>
              <w:color w:val="000000" w:themeColor="text1"/>
              <w:sz w:val="24"/>
              <w:szCs w:val="24"/>
            </w:rPr>
            <w:t xml:space="preserve"> </w:t>
          </w:r>
          <w:proofErr w:type="gramStart"/>
          <w:r w:rsidRPr="0045180E">
            <w:rPr>
              <w:rFonts w:ascii="Times New Roman" w:hAnsi="Times New Roman"/>
              <w:i/>
              <w:iCs/>
              <w:color w:val="000000" w:themeColor="text1"/>
              <w:sz w:val="24"/>
              <w:szCs w:val="24"/>
            </w:rPr>
            <w:t>Journal of Aquaculture and Fish Health</w:t>
          </w:r>
          <w:r w:rsidRPr="0045180E">
            <w:rPr>
              <w:rFonts w:ascii="Times New Roman" w:hAnsi="Times New Roman"/>
              <w:iCs/>
              <w:color w:val="000000" w:themeColor="text1"/>
              <w:sz w:val="24"/>
              <w:szCs w:val="24"/>
            </w:rPr>
            <w:t>.</w:t>
          </w:r>
          <w:proofErr w:type="gramEnd"/>
          <w:r w:rsidRPr="0045180E">
            <w:rPr>
              <w:rFonts w:ascii="Times New Roman" w:hAnsi="Times New Roman"/>
              <w:iCs/>
              <w:color w:val="000000" w:themeColor="text1"/>
              <w:sz w:val="24"/>
              <w:szCs w:val="24"/>
            </w:rPr>
            <w:t xml:space="preserve"> Vol. 9(1) - </w:t>
          </w:r>
          <w:proofErr w:type="gramStart"/>
          <w:r w:rsidRPr="0045180E">
            <w:rPr>
              <w:rFonts w:ascii="Times New Roman" w:hAnsi="Times New Roman"/>
              <w:iCs/>
              <w:color w:val="000000" w:themeColor="text1"/>
              <w:sz w:val="24"/>
              <w:szCs w:val="24"/>
            </w:rPr>
            <w:t>DOI :</w:t>
          </w:r>
          <w:proofErr w:type="gramEnd"/>
          <w:r w:rsidRPr="0045180E">
            <w:rPr>
              <w:rFonts w:ascii="Times New Roman" w:hAnsi="Times New Roman"/>
              <w:iCs/>
              <w:color w:val="000000" w:themeColor="text1"/>
              <w:sz w:val="24"/>
              <w:szCs w:val="24"/>
            </w:rPr>
            <w:t xml:space="preserve"> 10.20473/jafh.v9i1. 11818. Hlm 81 – 85.</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lastRenderedPageBreak/>
            <w:t xml:space="preserve">Judantari, </w:t>
          </w:r>
          <w:proofErr w:type="gramStart"/>
          <w:r w:rsidRPr="0045180E">
            <w:rPr>
              <w:rFonts w:ascii="Times New Roman" w:hAnsi="Times New Roman" w:cs="Times New Roman"/>
              <w:b w:val="0"/>
              <w:color w:val="000000" w:themeColor="text1"/>
              <w:sz w:val="24"/>
              <w:szCs w:val="24"/>
            </w:rPr>
            <w:t>Sri.,</w:t>
          </w:r>
          <w:proofErr w:type="gramEnd"/>
          <w:r w:rsidRPr="0045180E">
            <w:rPr>
              <w:rFonts w:ascii="Times New Roman" w:hAnsi="Times New Roman" w:cs="Times New Roman"/>
              <w:b w:val="0"/>
              <w:color w:val="000000" w:themeColor="text1"/>
              <w:sz w:val="24"/>
              <w:szCs w:val="24"/>
            </w:rPr>
            <w:t xml:space="preserve"> Khairuman dan Amri. 2008. </w:t>
          </w:r>
          <w:r w:rsidRPr="0045180E">
            <w:rPr>
              <w:rFonts w:ascii="Times New Roman" w:hAnsi="Times New Roman" w:cs="Times New Roman"/>
              <w:b w:val="0"/>
              <w:i/>
              <w:color w:val="000000" w:themeColor="text1"/>
              <w:sz w:val="24"/>
              <w:szCs w:val="24"/>
            </w:rPr>
            <w:t xml:space="preserve">Nila Nirwana Prospek Bisnis dan </w:t>
          </w:r>
          <w:proofErr w:type="gramStart"/>
          <w:r w:rsidRPr="0045180E">
            <w:rPr>
              <w:rFonts w:ascii="Times New Roman" w:hAnsi="Times New Roman" w:cs="Times New Roman"/>
              <w:b w:val="0"/>
              <w:i/>
              <w:color w:val="000000" w:themeColor="text1"/>
              <w:sz w:val="24"/>
              <w:szCs w:val="24"/>
            </w:rPr>
            <w:t>Tekhnik  Budidaya</w:t>
          </w:r>
          <w:proofErr w:type="gramEnd"/>
          <w:r w:rsidRPr="0045180E">
            <w:rPr>
              <w:rFonts w:ascii="Times New Roman" w:hAnsi="Times New Roman" w:cs="Times New Roman"/>
              <w:b w:val="0"/>
              <w:i/>
              <w:color w:val="000000" w:themeColor="text1"/>
              <w:sz w:val="24"/>
              <w:szCs w:val="24"/>
            </w:rPr>
            <w:t xml:space="preserve"> Nila Unggul</w:t>
          </w:r>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Gramedia.</w:t>
          </w:r>
          <w:proofErr w:type="gramEnd"/>
          <w:r w:rsidRPr="0045180E">
            <w:rPr>
              <w:rFonts w:ascii="Times New Roman" w:hAnsi="Times New Roman" w:cs="Times New Roman"/>
              <w:b w:val="0"/>
              <w:color w:val="000000" w:themeColor="text1"/>
              <w:sz w:val="24"/>
              <w:szCs w:val="24"/>
            </w:rPr>
            <w:t xml:space="preserve"> Jakarta.</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iCs/>
              <w:color w:val="000000" w:themeColor="text1"/>
              <w:sz w:val="24"/>
              <w:szCs w:val="24"/>
            </w:rPr>
            <w:t xml:space="preserve">Lestari, Eka Sari. </w:t>
          </w:r>
          <w:proofErr w:type="gramStart"/>
          <w:r w:rsidRPr="0045180E">
            <w:rPr>
              <w:rFonts w:ascii="Times New Roman" w:hAnsi="Times New Roman" w:cs="Times New Roman"/>
              <w:b w:val="0"/>
              <w:iCs/>
              <w:color w:val="000000" w:themeColor="text1"/>
              <w:sz w:val="24"/>
              <w:szCs w:val="24"/>
            </w:rPr>
            <w:t>2018. Penerapan Metode Penyusutan Aset Tetap dan Pengaruhnya Terhadap Laba Perusahaan Pada PT. Eastern Pearl Four Mills Makassar.</w:t>
          </w:r>
          <w:proofErr w:type="gramEnd"/>
          <w:r w:rsidRPr="0045180E">
            <w:rPr>
              <w:rFonts w:ascii="Times New Roman" w:hAnsi="Times New Roman" w:cs="Times New Roman"/>
              <w:b w:val="0"/>
              <w:iCs/>
              <w:color w:val="000000" w:themeColor="text1"/>
              <w:sz w:val="24"/>
              <w:szCs w:val="24"/>
            </w:rPr>
            <w:t xml:space="preserve"> </w:t>
          </w:r>
          <w:proofErr w:type="gramStart"/>
          <w:r w:rsidRPr="0045180E">
            <w:rPr>
              <w:rFonts w:ascii="Times New Roman" w:hAnsi="Times New Roman" w:cs="Times New Roman"/>
              <w:b w:val="0"/>
              <w:iCs/>
              <w:color w:val="000000" w:themeColor="text1"/>
              <w:sz w:val="24"/>
              <w:szCs w:val="24"/>
            </w:rPr>
            <w:t>Skripsi.</w:t>
          </w:r>
          <w:proofErr w:type="gramEnd"/>
          <w:r w:rsidRPr="0045180E">
            <w:rPr>
              <w:rFonts w:ascii="Times New Roman" w:hAnsi="Times New Roman" w:cs="Times New Roman"/>
              <w:b w:val="0"/>
              <w:iCs/>
              <w:color w:val="000000" w:themeColor="text1"/>
              <w:sz w:val="24"/>
              <w:szCs w:val="24"/>
            </w:rPr>
            <w:t xml:space="preserve"> </w:t>
          </w:r>
          <w:proofErr w:type="gramStart"/>
          <w:r w:rsidRPr="0045180E">
            <w:rPr>
              <w:rFonts w:ascii="Times New Roman" w:hAnsi="Times New Roman" w:cs="Times New Roman"/>
              <w:b w:val="0"/>
              <w:iCs/>
              <w:color w:val="000000" w:themeColor="text1"/>
              <w:sz w:val="24"/>
              <w:szCs w:val="24"/>
            </w:rPr>
            <w:t>Universitas Muhammadiyah Makassar.</w:t>
          </w:r>
          <w:proofErr w:type="gramEnd"/>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iCs/>
              <w:color w:val="000000" w:themeColor="text1"/>
              <w:sz w:val="24"/>
              <w:szCs w:val="24"/>
            </w:rPr>
            <w:t>Mantra, I., B. 2004.</w:t>
          </w:r>
          <w:proofErr w:type="gramEnd"/>
          <w:r w:rsidRPr="0045180E">
            <w:rPr>
              <w:rFonts w:ascii="Times New Roman" w:hAnsi="Times New Roman" w:cs="Times New Roman"/>
              <w:b w:val="0"/>
              <w:iCs/>
              <w:color w:val="000000" w:themeColor="text1"/>
              <w:sz w:val="24"/>
              <w:szCs w:val="24"/>
            </w:rPr>
            <w:t xml:space="preserve"> Demografi Umum. </w:t>
          </w:r>
          <w:proofErr w:type="gramStart"/>
          <w:r w:rsidRPr="0045180E">
            <w:rPr>
              <w:rFonts w:ascii="Times New Roman" w:hAnsi="Times New Roman" w:cs="Times New Roman"/>
              <w:b w:val="0"/>
              <w:iCs/>
              <w:color w:val="000000" w:themeColor="text1"/>
              <w:sz w:val="24"/>
              <w:szCs w:val="24"/>
            </w:rPr>
            <w:t>Yogyakarta; Pusat Pelajar.</w:t>
          </w:r>
          <w:proofErr w:type="gramEnd"/>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 xml:space="preserve">Melek Perikanan. 2020. Ikan </w:t>
          </w:r>
          <w:proofErr w:type="gramStart"/>
          <w:r w:rsidRPr="0045180E">
            <w:rPr>
              <w:rFonts w:ascii="Times New Roman" w:hAnsi="Times New Roman" w:cs="Times New Roman"/>
              <w:b w:val="0"/>
              <w:color w:val="000000" w:themeColor="text1"/>
              <w:sz w:val="24"/>
              <w:szCs w:val="24"/>
            </w:rPr>
            <w:t>Komet ;</w:t>
          </w:r>
          <w:proofErr w:type="gramEnd"/>
          <w:r w:rsidRPr="0045180E">
            <w:rPr>
              <w:rFonts w:ascii="Times New Roman" w:hAnsi="Times New Roman" w:cs="Times New Roman"/>
              <w:b w:val="0"/>
              <w:color w:val="000000" w:themeColor="text1"/>
              <w:sz w:val="24"/>
              <w:szCs w:val="24"/>
            </w:rPr>
            <w:t xml:space="preserve"> Klasifikasi, Morfologi, Habitat, Pakan dan Kebiasaan Makan. </w:t>
          </w:r>
          <w:proofErr w:type="gramStart"/>
          <w:r w:rsidRPr="0045180E">
            <w:rPr>
              <w:rFonts w:ascii="Times New Roman" w:hAnsi="Times New Roman" w:cs="Times New Roman"/>
              <w:b w:val="0"/>
              <w:color w:val="000000" w:themeColor="text1"/>
              <w:sz w:val="24"/>
              <w:szCs w:val="24"/>
            </w:rPr>
            <w:t>Di akses pada tanggal 27 Juli 20022.</w:t>
          </w:r>
          <w:proofErr w:type="gramEnd"/>
          <w:r w:rsidRPr="0045180E">
            <w:rPr>
              <w:rFonts w:ascii="Times New Roman" w:hAnsi="Times New Roman" w:cs="Times New Roman"/>
              <w:b w:val="0"/>
              <w:color w:val="000000" w:themeColor="text1"/>
              <w:sz w:val="24"/>
              <w:szCs w:val="24"/>
            </w:rPr>
            <w:t xml:space="preserve"> </w:t>
          </w:r>
          <w:hyperlink r:id="rId18" w:history="1">
            <w:r w:rsidRPr="0045180E">
              <w:rPr>
                <w:rStyle w:val="Hyperlink"/>
                <w:rFonts w:ascii="Times New Roman" w:hAnsi="Times New Roman" w:cs="Times New Roman"/>
                <w:b w:val="0"/>
                <w:iCs/>
                <w:color w:val="000000" w:themeColor="text1"/>
                <w:sz w:val="24"/>
                <w:szCs w:val="24"/>
              </w:rPr>
              <w:t>https://www.melekperikanan.com/2020/11/ikan-komet-carassius-auratus.html?m=1</w:t>
            </w:r>
          </w:hyperlink>
          <w:r w:rsidRPr="0045180E">
            <w:rPr>
              <w:rFonts w:ascii="Times New Roman" w:hAnsi="Times New Roman" w:cs="Times New Roman"/>
              <w:b w:val="0"/>
              <w:iCs/>
              <w:color w:val="000000" w:themeColor="text1"/>
              <w:sz w:val="24"/>
              <w:szCs w:val="24"/>
            </w:rPr>
            <w:t xml:space="preserve">  </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Mu’minin, Amirul. 2019. Pengaruh Suhu Yang Berbeda Terhadap Pertumbuhan Benih Ikan Komet (</w:t>
          </w:r>
          <w:r w:rsidRPr="0045180E">
            <w:rPr>
              <w:rFonts w:ascii="Times New Roman" w:hAnsi="Times New Roman" w:cs="Times New Roman"/>
              <w:b w:val="0"/>
              <w:i/>
              <w:color w:val="000000" w:themeColor="text1"/>
              <w:sz w:val="24"/>
              <w:szCs w:val="24"/>
            </w:rPr>
            <w:t>Carassius auratus</w:t>
          </w:r>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Skripsi thesis, Universitas Muhammadiyyah Pontianak.</w:t>
          </w:r>
          <w:proofErr w:type="gramEnd"/>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 xml:space="preserve">Nisa, Destiana. 2022. Hitung Penyusutan Dengan Garis Lurus. </w:t>
          </w:r>
          <w:proofErr w:type="gramStart"/>
          <w:r w:rsidRPr="0045180E">
            <w:rPr>
              <w:rFonts w:ascii="Times New Roman" w:hAnsi="Times New Roman" w:cs="Times New Roman"/>
              <w:b w:val="0"/>
              <w:color w:val="000000" w:themeColor="text1"/>
              <w:sz w:val="24"/>
              <w:szCs w:val="24"/>
            </w:rPr>
            <w:t>Di Akses Pada 06 Agustus 2022.</w:t>
          </w:r>
          <w:proofErr w:type="gramEnd"/>
          <w:r w:rsidRPr="0045180E">
            <w:rPr>
              <w:rFonts w:ascii="Times New Roman" w:hAnsi="Times New Roman" w:cs="Times New Roman"/>
              <w:b w:val="0"/>
              <w:color w:val="000000" w:themeColor="text1"/>
              <w:sz w:val="24"/>
              <w:szCs w:val="24"/>
            </w:rPr>
            <w:t xml:space="preserve"> Dari Majoo.id: </w:t>
          </w:r>
          <w:hyperlink r:id="rId19" w:history="1">
            <w:r w:rsidRPr="0045180E">
              <w:rPr>
                <w:rStyle w:val="Hyperlink"/>
                <w:rFonts w:ascii="Times New Roman" w:hAnsi="Times New Roman" w:cs="Times New Roman"/>
                <w:b w:val="0"/>
                <w:color w:val="000000" w:themeColor="text1"/>
                <w:sz w:val="24"/>
                <w:szCs w:val="24"/>
              </w:rPr>
              <w:t>https://majoo.id/solusi/detail/metode-penyusutan-garis-lurus</w:t>
            </w:r>
          </w:hyperlink>
          <w:r w:rsidRPr="0045180E">
            <w:rPr>
              <w:rFonts w:ascii="Times New Roman" w:hAnsi="Times New Roman" w:cs="Times New Roman"/>
              <w:b w:val="0"/>
              <w:color w:val="000000" w:themeColor="text1"/>
              <w:sz w:val="24"/>
              <w:szCs w:val="24"/>
            </w:rPr>
            <w:t xml:space="preserve"> </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iCs/>
              <w:color w:val="000000" w:themeColor="text1"/>
              <w:sz w:val="24"/>
              <w:szCs w:val="24"/>
            </w:rPr>
            <w:t>Nobel, A.</w:t>
          </w:r>
          <w:proofErr w:type="gramStart"/>
          <w:r w:rsidRPr="0045180E">
            <w:rPr>
              <w:rFonts w:ascii="Times New Roman" w:hAnsi="Times New Roman" w:cs="Times New Roman"/>
              <w:b w:val="0"/>
              <w:iCs/>
              <w:color w:val="000000" w:themeColor="text1"/>
              <w:sz w:val="24"/>
              <w:szCs w:val="24"/>
            </w:rPr>
            <w:t>,  Purba</w:t>
          </w:r>
          <w:proofErr w:type="gramEnd"/>
          <w:r w:rsidRPr="0045180E">
            <w:rPr>
              <w:rFonts w:ascii="Times New Roman" w:hAnsi="Times New Roman" w:cs="Times New Roman"/>
              <w:b w:val="0"/>
              <w:iCs/>
              <w:color w:val="000000" w:themeColor="text1"/>
              <w:sz w:val="24"/>
              <w:szCs w:val="24"/>
            </w:rPr>
            <w:t xml:space="preserve">, S., dan Lambok P. P. (2020). Analisis Finansial Pembuatan Kolam Beton Dengan Sistem </w:t>
          </w:r>
          <w:proofErr w:type="gramStart"/>
          <w:r w:rsidRPr="0045180E">
            <w:rPr>
              <w:rFonts w:ascii="Times New Roman" w:hAnsi="Times New Roman" w:cs="Times New Roman"/>
              <w:b w:val="0"/>
              <w:iCs/>
              <w:color w:val="000000" w:themeColor="text1"/>
              <w:sz w:val="24"/>
              <w:szCs w:val="24"/>
            </w:rPr>
            <w:t>Chanber  Untuk</w:t>
          </w:r>
          <w:proofErr w:type="gramEnd"/>
          <w:r w:rsidRPr="0045180E">
            <w:rPr>
              <w:rFonts w:ascii="Times New Roman" w:hAnsi="Times New Roman" w:cs="Times New Roman"/>
              <w:b w:val="0"/>
              <w:iCs/>
              <w:color w:val="000000" w:themeColor="text1"/>
              <w:sz w:val="24"/>
              <w:szCs w:val="24"/>
            </w:rPr>
            <w:t xml:space="preserve">  Budidaya Ikan Komet (</w:t>
          </w:r>
          <w:r w:rsidRPr="0045180E">
            <w:rPr>
              <w:rFonts w:ascii="Times New Roman" w:hAnsi="Times New Roman" w:cs="Times New Roman"/>
              <w:b w:val="0"/>
              <w:i/>
              <w:iCs/>
              <w:color w:val="000000" w:themeColor="text1"/>
              <w:sz w:val="24"/>
              <w:szCs w:val="24"/>
            </w:rPr>
            <w:t>Carassias auratus</w:t>
          </w:r>
          <w:r w:rsidRPr="0045180E">
            <w:rPr>
              <w:rFonts w:ascii="Times New Roman" w:hAnsi="Times New Roman" w:cs="Times New Roman"/>
              <w:b w:val="0"/>
              <w:iCs/>
              <w:color w:val="000000" w:themeColor="text1"/>
              <w:sz w:val="24"/>
              <w:szCs w:val="24"/>
            </w:rPr>
            <w:t xml:space="preserve">). </w:t>
          </w:r>
          <w:proofErr w:type="gramStart"/>
          <w:r w:rsidRPr="0045180E">
            <w:rPr>
              <w:rFonts w:ascii="Times New Roman" w:hAnsi="Times New Roman" w:cs="Times New Roman"/>
              <w:b w:val="0"/>
              <w:i/>
              <w:iCs/>
              <w:color w:val="000000" w:themeColor="text1"/>
              <w:sz w:val="24"/>
              <w:szCs w:val="24"/>
            </w:rPr>
            <w:t>Jurnal Penelitian Terapan Perikanan dan Kelautan</w:t>
          </w:r>
          <w:r w:rsidRPr="0045180E">
            <w:rPr>
              <w:rFonts w:ascii="Times New Roman" w:hAnsi="Times New Roman" w:cs="Times New Roman"/>
              <w:b w:val="0"/>
              <w:iCs/>
              <w:color w:val="000000" w:themeColor="text1"/>
              <w:sz w:val="24"/>
              <w:szCs w:val="24"/>
            </w:rPr>
            <w:t>.</w:t>
          </w:r>
          <w:proofErr w:type="gramEnd"/>
          <w:r w:rsidRPr="0045180E">
            <w:rPr>
              <w:rFonts w:ascii="Times New Roman" w:hAnsi="Times New Roman" w:cs="Times New Roman"/>
              <w:b w:val="0"/>
              <w:iCs/>
              <w:color w:val="000000" w:themeColor="text1"/>
              <w:sz w:val="24"/>
              <w:szCs w:val="24"/>
            </w:rPr>
            <w:t xml:space="preserve"> Hlm 84 - 90. </w:t>
          </w:r>
          <w:proofErr w:type="gramStart"/>
          <w:r w:rsidRPr="0045180E">
            <w:rPr>
              <w:rFonts w:ascii="Times New Roman" w:hAnsi="Times New Roman" w:cs="Times New Roman"/>
              <w:b w:val="0"/>
              <w:iCs/>
              <w:color w:val="000000" w:themeColor="text1"/>
              <w:sz w:val="24"/>
              <w:szCs w:val="24"/>
            </w:rPr>
            <w:t>p-ISSN</w:t>
          </w:r>
          <w:proofErr w:type="gramEnd"/>
          <w:r w:rsidRPr="0045180E">
            <w:rPr>
              <w:rFonts w:ascii="Times New Roman" w:hAnsi="Times New Roman" w:cs="Times New Roman"/>
              <w:b w:val="0"/>
              <w:iCs/>
              <w:color w:val="000000" w:themeColor="text1"/>
              <w:sz w:val="24"/>
              <w:szCs w:val="24"/>
            </w:rPr>
            <w:t xml:space="preserve"> :2715-5323.</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iCs/>
              <w:color w:val="000000" w:themeColor="text1"/>
              <w:sz w:val="24"/>
              <w:szCs w:val="24"/>
            </w:rPr>
            <w:t>Rahman, S., Fitria.</w:t>
          </w:r>
          <w:proofErr w:type="gramEnd"/>
          <w:r w:rsidRPr="0045180E">
            <w:rPr>
              <w:rFonts w:ascii="Times New Roman" w:hAnsi="Times New Roman" w:cs="Times New Roman"/>
              <w:b w:val="0"/>
              <w:iCs/>
              <w:color w:val="000000" w:themeColor="text1"/>
              <w:sz w:val="24"/>
              <w:szCs w:val="24"/>
            </w:rPr>
            <w:t xml:space="preserve"> 2022. Peran Pelabuhan Perikanan Terhadap Kemajuan Sosial Ekonomi Masyarakat Nelayan di Wangi – Wangi Selatan Kabupaten Wakatobi. </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color w:val="000000" w:themeColor="text1"/>
              <w:sz w:val="24"/>
              <w:szCs w:val="24"/>
            </w:rPr>
            <w:lastRenderedPageBreak/>
            <w:t>Roby, F. R. 2021.</w:t>
          </w:r>
          <w:proofErr w:type="gramEnd"/>
          <w:r w:rsidRPr="0045180E">
            <w:rPr>
              <w:rFonts w:ascii="Times New Roman" w:hAnsi="Times New Roman" w:cs="Times New Roman"/>
              <w:b w:val="0"/>
              <w:color w:val="000000" w:themeColor="text1"/>
              <w:sz w:val="24"/>
              <w:szCs w:val="24"/>
            </w:rPr>
            <w:t xml:space="preserve"> Analisis Kelayakan Usaha Ikan Hias Mas Koki Pada Medan Simpang Limun Gold Fish Farm Di Kelurahan Harjosari I, Kecamatan </w:t>
          </w:r>
          <w:proofErr w:type="gramStart"/>
          <w:r w:rsidRPr="0045180E">
            <w:rPr>
              <w:rFonts w:ascii="Times New Roman" w:hAnsi="Times New Roman" w:cs="Times New Roman"/>
              <w:b w:val="0"/>
              <w:color w:val="000000" w:themeColor="text1"/>
              <w:sz w:val="24"/>
              <w:szCs w:val="24"/>
            </w:rPr>
            <w:t>medan</w:t>
          </w:r>
          <w:proofErr w:type="gramEnd"/>
          <w:r w:rsidRPr="0045180E">
            <w:rPr>
              <w:rFonts w:ascii="Times New Roman" w:hAnsi="Times New Roman" w:cs="Times New Roman"/>
              <w:b w:val="0"/>
              <w:color w:val="000000" w:themeColor="text1"/>
              <w:sz w:val="24"/>
              <w:szCs w:val="24"/>
            </w:rPr>
            <w:t xml:space="preserve"> Amplas, Kota Medan. </w:t>
          </w:r>
          <w:proofErr w:type="gramStart"/>
          <w:r w:rsidRPr="0045180E">
            <w:rPr>
              <w:rFonts w:ascii="Times New Roman" w:hAnsi="Times New Roman" w:cs="Times New Roman"/>
              <w:b w:val="0"/>
              <w:color w:val="000000" w:themeColor="text1"/>
              <w:sz w:val="24"/>
              <w:szCs w:val="24"/>
            </w:rPr>
            <w:t>Skripsi.</w:t>
          </w:r>
          <w:proofErr w:type="gramEnd"/>
          <w:r w:rsidRPr="0045180E">
            <w:rPr>
              <w:rFonts w:ascii="Times New Roman" w:hAnsi="Times New Roman" w:cs="Times New Roman"/>
              <w:b w:val="0"/>
              <w:color w:val="000000" w:themeColor="text1"/>
              <w:sz w:val="24"/>
              <w:szCs w:val="24"/>
            </w:rPr>
            <w:t xml:space="preserve"> Universitas Muhammadiyah Sumatera.</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Rosid, M.M., Yusanti, I.A., dan Mutiara, D. 2019. Tingkat Pertumbuhan dan Kecerahan  Warna  Ikan  Komet (</w:t>
          </w:r>
          <w:r w:rsidRPr="0045180E">
            <w:rPr>
              <w:rFonts w:ascii="Times New Roman" w:hAnsi="Times New Roman" w:cs="Times New Roman"/>
              <w:b w:val="0"/>
              <w:i/>
              <w:color w:val="000000" w:themeColor="text1"/>
              <w:sz w:val="24"/>
              <w:szCs w:val="24"/>
            </w:rPr>
            <w:t>Carassius  auratus</w:t>
          </w:r>
          <w:r w:rsidRPr="0045180E">
            <w:rPr>
              <w:rFonts w:ascii="Times New Roman" w:hAnsi="Times New Roman" w:cs="Times New Roman"/>
              <w:b w:val="0"/>
              <w:color w:val="000000" w:themeColor="text1"/>
              <w:sz w:val="24"/>
              <w:szCs w:val="24"/>
            </w:rPr>
            <w:t xml:space="preserve">)  Dengan Penambahan  Konsentrasi  Tepung Spirulina  sp  Pada  Pakan.  </w:t>
          </w:r>
          <w:proofErr w:type="gramStart"/>
          <w:r w:rsidRPr="0045180E">
            <w:rPr>
              <w:rFonts w:ascii="Times New Roman" w:hAnsi="Times New Roman" w:cs="Times New Roman"/>
              <w:b w:val="0"/>
              <w:i/>
              <w:color w:val="000000" w:themeColor="text1"/>
              <w:sz w:val="24"/>
              <w:szCs w:val="24"/>
            </w:rPr>
            <w:t>Jurnal Ilmu-ilmu Perikanan dan Budidaya Perairan</w:t>
          </w:r>
          <w:r w:rsidRPr="0045180E">
            <w:rPr>
              <w:rFonts w:ascii="Times New Roman" w:hAnsi="Times New Roman" w:cs="Times New Roman"/>
              <w:b w:val="0"/>
              <w:color w:val="000000" w:themeColor="text1"/>
              <w:sz w:val="24"/>
              <w:szCs w:val="24"/>
            </w:rPr>
            <w:t>.</w:t>
          </w:r>
          <w:proofErr w:type="gramEnd"/>
          <w:r w:rsidRPr="0045180E">
            <w:rPr>
              <w:rFonts w:ascii="Times New Roman" w:hAnsi="Times New Roman" w:cs="Times New Roman"/>
              <w:b w:val="0"/>
              <w:color w:val="000000" w:themeColor="text1"/>
              <w:sz w:val="24"/>
              <w:szCs w:val="24"/>
            </w:rPr>
            <w:t xml:space="preserve"> 14 (1</w:t>
          </w:r>
          <w:proofErr w:type="gramStart"/>
          <w:r w:rsidRPr="0045180E">
            <w:rPr>
              <w:rFonts w:ascii="Times New Roman" w:hAnsi="Times New Roman" w:cs="Times New Roman"/>
              <w:b w:val="0"/>
              <w:color w:val="000000" w:themeColor="text1"/>
              <w:sz w:val="24"/>
              <w:szCs w:val="24"/>
            </w:rPr>
            <w:t>) :</w:t>
          </w:r>
          <w:proofErr w:type="gramEnd"/>
          <w:r w:rsidRPr="0045180E">
            <w:rPr>
              <w:rFonts w:ascii="Times New Roman" w:hAnsi="Times New Roman" w:cs="Times New Roman"/>
              <w:b w:val="0"/>
              <w:color w:val="000000" w:themeColor="text1"/>
              <w:sz w:val="24"/>
              <w:szCs w:val="24"/>
            </w:rPr>
            <w:t xml:space="preserve"> 37-45.</w:t>
          </w:r>
        </w:p>
        <w:p w:rsidR="0045180E" w:rsidRPr="0045180E" w:rsidRDefault="0045180E" w:rsidP="0045180E">
          <w:pPr>
            <w:pStyle w:val="Heading3"/>
            <w:shd w:val="clear" w:color="auto" w:fill="FFFFFF"/>
            <w:spacing w:before="0" w:line="240" w:lineRule="auto"/>
            <w:ind w:left="851" w:hanging="851"/>
            <w:jc w:val="both"/>
            <w:rPr>
              <w:rStyle w:val="Hyperlink"/>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 xml:space="preserve">Rumah.com (5 April 2021). </w:t>
          </w:r>
          <w:proofErr w:type="gramStart"/>
          <w:r w:rsidRPr="0045180E">
            <w:rPr>
              <w:rFonts w:ascii="Times New Roman" w:hAnsi="Times New Roman" w:cs="Times New Roman"/>
              <w:b w:val="0"/>
              <w:color w:val="000000" w:themeColor="text1"/>
              <w:sz w:val="24"/>
              <w:szCs w:val="24"/>
            </w:rPr>
            <w:t>Jenis dan Cara Merawat Ikan Komet.</w:t>
          </w:r>
          <w:proofErr w:type="gramEnd"/>
          <w:r w:rsidRPr="0045180E">
            <w:rPr>
              <w:rFonts w:ascii="Times New Roman" w:hAnsi="Times New Roman" w:cs="Times New Roman"/>
              <w:b w:val="0"/>
              <w:color w:val="000000" w:themeColor="text1"/>
              <w:sz w:val="24"/>
              <w:szCs w:val="24"/>
            </w:rPr>
            <w:t xml:space="preserve"> Diakses 15 Juni 2021, dari Rumah.com: </w:t>
          </w:r>
          <w:hyperlink r:id="rId20" w:history="1">
            <w:r w:rsidRPr="0045180E">
              <w:rPr>
                <w:rStyle w:val="Hyperlink"/>
                <w:rFonts w:ascii="Times New Roman" w:hAnsi="Times New Roman" w:cs="Times New Roman"/>
                <w:b w:val="0"/>
                <w:color w:val="000000" w:themeColor="text1"/>
                <w:sz w:val="24"/>
                <w:szCs w:val="24"/>
              </w:rPr>
              <w:t>https://www.rumah.com/panduan-properti/jenis-ikan-komet-45952</w:t>
            </w:r>
          </w:hyperlink>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 xml:space="preserve">Setiyo, M. (18 November 2019). </w:t>
          </w:r>
          <w:proofErr w:type="gramStart"/>
          <w:r w:rsidRPr="0045180E">
            <w:rPr>
              <w:rFonts w:ascii="Times New Roman" w:hAnsi="Times New Roman" w:cs="Times New Roman"/>
              <w:b w:val="0"/>
              <w:color w:val="000000" w:themeColor="text1"/>
              <w:sz w:val="24"/>
              <w:szCs w:val="24"/>
            </w:rPr>
            <w:t>Mengenal Ikan Hias Komet (</w:t>
          </w:r>
          <w:r w:rsidRPr="0045180E">
            <w:rPr>
              <w:rFonts w:ascii="Times New Roman" w:hAnsi="Times New Roman" w:cs="Times New Roman"/>
              <w:b w:val="0"/>
              <w:i/>
              <w:color w:val="000000" w:themeColor="text1"/>
              <w:sz w:val="24"/>
              <w:szCs w:val="24"/>
            </w:rPr>
            <w:t>Carassius auratus</w:t>
          </w:r>
          <w:r w:rsidRPr="0045180E">
            <w:rPr>
              <w:rFonts w:ascii="Times New Roman" w:hAnsi="Times New Roman" w:cs="Times New Roman"/>
              <w:b w:val="0"/>
              <w:color w:val="000000" w:themeColor="text1"/>
              <w:sz w:val="24"/>
              <w:szCs w:val="24"/>
            </w:rPr>
            <w:t>) Kerabat Dekat Ikan Hias Koki.</w:t>
          </w:r>
          <w:proofErr w:type="gramEnd"/>
          <w:r w:rsidRPr="0045180E">
            <w:rPr>
              <w:rFonts w:ascii="Times New Roman" w:hAnsi="Times New Roman" w:cs="Times New Roman"/>
              <w:b w:val="0"/>
              <w:color w:val="000000" w:themeColor="text1"/>
              <w:sz w:val="24"/>
              <w:szCs w:val="24"/>
            </w:rPr>
            <w:t xml:space="preserve"> Diakses 25 Juli 2021, dari Dunia Perairan: </w:t>
          </w:r>
          <w:hyperlink r:id="rId21" w:history="1">
            <w:r w:rsidRPr="0045180E">
              <w:rPr>
                <w:rStyle w:val="Hyperlink"/>
                <w:rFonts w:ascii="Times New Roman" w:hAnsi="Times New Roman" w:cs="Times New Roman"/>
                <w:b w:val="0"/>
                <w:color w:val="000000" w:themeColor="text1"/>
                <w:sz w:val="24"/>
                <w:szCs w:val="24"/>
              </w:rPr>
              <w:t>https://www.dunia-perairan.com/2019/11/mengenal-ikan-hias-komet-carassius.html?m=1</w:t>
            </w:r>
          </w:hyperlink>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color w:val="000000" w:themeColor="text1"/>
              <w:sz w:val="24"/>
              <w:szCs w:val="24"/>
            </w:rPr>
            <w:t>Sinaga.</w:t>
          </w:r>
          <w:proofErr w:type="gramEnd"/>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2018. Pengaruh Pemberian Hormon Dengan Dosis Berbeda Terhadap Pertumbuhan dan Kelangsungan Hidup Ikan Komet (</w:t>
          </w:r>
          <w:r w:rsidRPr="0045180E">
            <w:rPr>
              <w:rFonts w:ascii="Times New Roman" w:hAnsi="Times New Roman" w:cs="Times New Roman"/>
              <w:b w:val="0"/>
              <w:i/>
              <w:color w:val="000000" w:themeColor="text1"/>
              <w:sz w:val="24"/>
              <w:szCs w:val="24"/>
            </w:rPr>
            <w:t>Carassius auratus</w:t>
          </w:r>
          <w:r w:rsidRPr="0045180E">
            <w:rPr>
              <w:rFonts w:ascii="Times New Roman" w:hAnsi="Times New Roman" w:cs="Times New Roman"/>
              <w:b w:val="0"/>
              <w:color w:val="000000" w:themeColor="text1"/>
              <w:sz w:val="24"/>
              <w:szCs w:val="24"/>
            </w:rPr>
            <w:t>).</w:t>
          </w:r>
          <w:proofErr w:type="gramEnd"/>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Skripsi.</w:t>
          </w:r>
          <w:proofErr w:type="gramEnd"/>
          <w:r w:rsidRPr="0045180E">
            <w:rPr>
              <w:rFonts w:ascii="Times New Roman" w:hAnsi="Times New Roman" w:cs="Times New Roman"/>
              <w:b w:val="0"/>
              <w:color w:val="000000" w:themeColor="text1"/>
              <w:sz w:val="24"/>
              <w:szCs w:val="24"/>
            </w:rPr>
            <w:t xml:space="preserve"> Universitas Sumatera Utara.</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S. D., Putri. 2022. Pengaruh Modal, Tenaga Kerja, Pendidikan dan Lama Usaha Terhadap Omset Penjualan. Universitas Siliwangi.</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color w:val="000000" w:themeColor="text1"/>
              <w:sz w:val="24"/>
              <w:szCs w:val="24"/>
            </w:rPr>
            <w:t>Soekartawi.</w:t>
          </w:r>
          <w:proofErr w:type="gramEnd"/>
          <w:r w:rsidRPr="0045180E">
            <w:rPr>
              <w:rFonts w:ascii="Times New Roman" w:hAnsi="Times New Roman" w:cs="Times New Roman"/>
              <w:b w:val="0"/>
              <w:color w:val="000000" w:themeColor="text1"/>
              <w:sz w:val="24"/>
              <w:szCs w:val="24"/>
            </w:rPr>
            <w:t xml:space="preserve"> 2011. Ilmu Usaha Tani. Universitas </w:t>
          </w:r>
          <w:proofErr w:type="gramStart"/>
          <w:r w:rsidRPr="0045180E">
            <w:rPr>
              <w:rFonts w:ascii="Times New Roman" w:hAnsi="Times New Roman" w:cs="Times New Roman"/>
              <w:b w:val="0"/>
              <w:color w:val="000000" w:themeColor="text1"/>
              <w:sz w:val="24"/>
              <w:szCs w:val="24"/>
            </w:rPr>
            <w:t>Indonesia :</w:t>
          </w:r>
          <w:proofErr w:type="gramEnd"/>
          <w:r w:rsidRPr="0045180E">
            <w:rPr>
              <w:rFonts w:ascii="Times New Roman" w:hAnsi="Times New Roman" w:cs="Times New Roman"/>
              <w:b w:val="0"/>
              <w:color w:val="000000" w:themeColor="text1"/>
              <w:sz w:val="24"/>
              <w:szCs w:val="24"/>
            </w:rPr>
            <w:t xml:space="preserve"> Jakarta.</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Suriyatiyah, K. (2020). Ilmu Usaha Tani. Penebar Swadaya.</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color w:val="000000" w:themeColor="text1"/>
              <w:sz w:val="24"/>
              <w:szCs w:val="24"/>
            </w:rPr>
            <w:t>Sugiyono.</w:t>
          </w:r>
          <w:proofErr w:type="gramEnd"/>
          <w:r w:rsidRPr="0045180E">
            <w:rPr>
              <w:rFonts w:ascii="Times New Roman" w:hAnsi="Times New Roman" w:cs="Times New Roman"/>
              <w:b w:val="0"/>
              <w:color w:val="000000" w:themeColor="text1"/>
              <w:sz w:val="24"/>
              <w:szCs w:val="24"/>
            </w:rPr>
            <w:t xml:space="preserve"> 2009. Metode Kuantitatif, </w:t>
          </w:r>
          <w:proofErr w:type="gramStart"/>
          <w:r w:rsidRPr="0045180E">
            <w:rPr>
              <w:rFonts w:ascii="Times New Roman" w:hAnsi="Times New Roman" w:cs="Times New Roman"/>
              <w:b w:val="0"/>
              <w:color w:val="000000" w:themeColor="text1"/>
              <w:sz w:val="24"/>
              <w:szCs w:val="24"/>
            </w:rPr>
            <w:t>Kualitatif  dan</w:t>
          </w:r>
          <w:proofErr w:type="gramEnd"/>
          <w:r w:rsidRPr="0045180E">
            <w:rPr>
              <w:rFonts w:ascii="Times New Roman" w:hAnsi="Times New Roman" w:cs="Times New Roman"/>
              <w:b w:val="0"/>
              <w:color w:val="000000" w:themeColor="text1"/>
              <w:sz w:val="24"/>
              <w:szCs w:val="24"/>
            </w:rPr>
            <w:t xml:space="preserve">  R&amp;D. Bandung: Alfabeta.</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lastRenderedPageBreak/>
            <w:t xml:space="preserve">Tiurma, Y. S. 2018. </w:t>
          </w:r>
          <w:proofErr w:type="gramStart"/>
          <w:r w:rsidRPr="0045180E">
            <w:rPr>
              <w:rFonts w:ascii="Times New Roman" w:hAnsi="Times New Roman" w:cs="Times New Roman"/>
              <w:b w:val="0"/>
              <w:color w:val="000000" w:themeColor="text1"/>
              <w:sz w:val="24"/>
              <w:szCs w:val="24"/>
            </w:rPr>
            <w:t>Pengaruh Perbedaan Suhu Terhadap Pertumbuhan dan Kelangsungan Hidup Ikan Komet.</w:t>
          </w:r>
          <w:proofErr w:type="gramEnd"/>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Skripsi.</w:t>
          </w:r>
          <w:proofErr w:type="gramEnd"/>
          <w:r w:rsidRPr="0045180E">
            <w:rPr>
              <w:rFonts w:ascii="Times New Roman" w:hAnsi="Times New Roman" w:cs="Times New Roman"/>
              <w:b w:val="0"/>
              <w:color w:val="000000" w:themeColor="text1"/>
              <w:sz w:val="24"/>
              <w:szCs w:val="24"/>
            </w:rPr>
            <w:t xml:space="preserve"> Universitas Sumatera Utara. </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r w:rsidRPr="0045180E">
            <w:rPr>
              <w:rFonts w:ascii="Times New Roman" w:hAnsi="Times New Roman" w:cs="Times New Roman"/>
              <w:b w:val="0"/>
              <w:color w:val="000000" w:themeColor="text1"/>
              <w:sz w:val="24"/>
              <w:szCs w:val="24"/>
            </w:rPr>
            <w:t xml:space="preserve">Wardaya, D. C. 2021. Kelayaka Usaha Tani Ikan Hias Air Tawar Unit Perikanan Rakyat Mardika1 (UPRM) (Studi Kasus: Desa </w:t>
          </w:r>
          <w:proofErr w:type="gramStart"/>
          <w:r w:rsidRPr="0045180E">
            <w:rPr>
              <w:rFonts w:ascii="Times New Roman" w:hAnsi="Times New Roman" w:cs="Times New Roman"/>
              <w:b w:val="0"/>
              <w:color w:val="000000" w:themeColor="text1"/>
              <w:sz w:val="24"/>
              <w:szCs w:val="24"/>
            </w:rPr>
            <w:t>Tanjung  Marowa</w:t>
          </w:r>
          <w:proofErr w:type="gramEnd"/>
          <w:r w:rsidRPr="0045180E">
            <w:rPr>
              <w:rFonts w:ascii="Times New Roman" w:hAnsi="Times New Roman" w:cs="Times New Roman"/>
              <w:b w:val="0"/>
              <w:color w:val="000000" w:themeColor="text1"/>
              <w:sz w:val="24"/>
              <w:szCs w:val="24"/>
            </w:rPr>
            <w:t xml:space="preserve"> Kabupaten Deli Serdang). Jirnal Ilmiah Mahasiswa Pertanian.</w:t>
          </w:r>
        </w:p>
        <w:p w:rsidR="0045180E" w:rsidRPr="0045180E" w:rsidRDefault="0045180E" w:rsidP="0045180E">
          <w:pPr>
            <w:pStyle w:val="Heading3"/>
            <w:shd w:val="clear" w:color="auto" w:fill="FFFFFF"/>
            <w:spacing w:before="0" w:line="240" w:lineRule="auto"/>
            <w:ind w:left="851" w:hanging="851"/>
            <w:jc w:val="both"/>
            <w:rPr>
              <w:rFonts w:ascii="Times New Roman" w:hAnsi="Times New Roman" w:cs="Times New Roman"/>
              <w:b w:val="0"/>
              <w:iCs/>
              <w:color w:val="000000" w:themeColor="text1"/>
              <w:sz w:val="24"/>
              <w:szCs w:val="24"/>
            </w:rPr>
          </w:pPr>
          <w:proofErr w:type="gramStart"/>
          <w:r w:rsidRPr="0045180E">
            <w:rPr>
              <w:rFonts w:ascii="Times New Roman" w:hAnsi="Times New Roman" w:cs="Times New Roman"/>
              <w:b w:val="0"/>
              <w:color w:val="000000" w:themeColor="text1"/>
              <w:sz w:val="24"/>
              <w:szCs w:val="24"/>
            </w:rPr>
            <w:t>Widyantara.</w:t>
          </w:r>
          <w:proofErr w:type="gramEnd"/>
          <w:r w:rsidRPr="0045180E">
            <w:rPr>
              <w:rFonts w:ascii="Times New Roman" w:hAnsi="Times New Roman" w:cs="Times New Roman"/>
              <w:b w:val="0"/>
              <w:color w:val="000000" w:themeColor="text1"/>
              <w:sz w:val="24"/>
              <w:szCs w:val="24"/>
            </w:rPr>
            <w:t xml:space="preserve"> 2018. Ilmu Manajemen Usaha Tani. In J. Atmaja (Ed), Angewantde Chemie International Edition, 6 (11), 951-952. (1</w:t>
          </w:r>
          <w:r w:rsidRPr="0045180E">
            <w:rPr>
              <w:rFonts w:ascii="Times New Roman" w:hAnsi="Times New Roman" w:cs="Times New Roman"/>
              <w:b w:val="0"/>
              <w:color w:val="000000" w:themeColor="text1"/>
              <w:sz w:val="24"/>
              <w:szCs w:val="24"/>
              <w:vertAlign w:val="superscript"/>
            </w:rPr>
            <w:t>st</w:t>
          </w:r>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ed</w:t>
          </w:r>
          <w:proofErr w:type="gramEnd"/>
          <w:r w:rsidRPr="0045180E">
            <w:rPr>
              <w:rFonts w:ascii="Times New Roman" w:hAnsi="Times New Roman" w:cs="Times New Roman"/>
              <w:b w:val="0"/>
              <w:color w:val="000000" w:themeColor="text1"/>
              <w:sz w:val="24"/>
              <w:szCs w:val="24"/>
            </w:rPr>
            <w:t xml:space="preserve">.). </w:t>
          </w:r>
          <w:proofErr w:type="gramStart"/>
          <w:r w:rsidRPr="0045180E">
            <w:rPr>
              <w:rFonts w:ascii="Times New Roman" w:hAnsi="Times New Roman" w:cs="Times New Roman"/>
              <w:b w:val="0"/>
              <w:color w:val="000000" w:themeColor="text1"/>
              <w:sz w:val="24"/>
              <w:szCs w:val="24"/>
            </w:rPr>
            <w:t>Udayana University Press.</w:t>
          </w:r>
          <w:proofErr w:type="gramEnd"/>
        </w:p>
        <w:p w:rsidR="00663980" w:rsidRPr="0030605C" w:rsidRDefault="00194723" w:rsidP="0045180E">
          <w:pPr>
            <w:pStyle w:val="Default"/>
            <w:ind w:left="720" w:hanging="720"/>
            <w:jc w:val="both"/>
            <w:rPr>
              <w:rFonts w:ascii="Times New Roman" w:hAnsi="Times New Roman" w:cs="Times New Roman"/>
              <w:noProof/>
            </w:rPr>
          </w:pPr>
        </w:p>
      </w:sdtContent>
    </w:sdt>
    <w:p w:rsidR="00663980" w:rsidRPr="00375326" w:rsidRDefault="00663980" w:rsidP="002554F9">
      <w:pPr>
        <w:pStyle w:val="NoSpacing"/>
        <w:ind w:left="567" w:hanging="567"/>
        <w:jc w:val="both"/>
        <w:rPr>
          <w:rFonts w:ascii="Times New Roman" w:hAnsi="Times New Roman" w:cs="Times New Roman"/>
          <w:sz w:val="24"/>
          <w:szCs w:val="24"/>
        </w:rPr>
      </w:pPr>
    </w:p>
    <w:p w:rsidR="002554F9" w:rsidRPr="002554F9" w:rsidRDefault="002554F9" w:rsidP="002554F9">
      <w:pPr>
        <w:pStyle w:val="NoSpacing"/>
        <w:ind w:left="567" w:hanging="567"/>
        <w:jc w:val="both"/>
        <w:rPr>
          <w:rFonts w:ascii="Times New Roman" w:hAnsi="Times New Roman" w:cs="Times New Roman"/>
          <w:sz w:val="24"/>
          <w:szCs w:val="24"/>
        </w:rPr>
      </w:pPr>
    </w:p>
    <w:sectPr w:rsidR="002554F9" w:rsidRPr="002554F9" w:rsidSect="00641854">
      <w:type w:val="continuous"/>
      <w:pgSz w:w="11909" w:h="16834" w:code="9"/>
      <w:pgMar w:top="1701" w:right="1418" w:bottom="1701" w:left="1418" w:header="737" w:footer="737" w:gutter="0"/>
      <w:cols w:num="2" w:space="39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1B" w:rsidRDefault="00A0531B">
      <w:pPr>
        <w:spacing w:after="0" w:line="240" w:lineRule="auto"/>
      </w:pPr>
      <w:r>
        <w:separator/>
      </w:r>
    </w:p>
  </w:endnote>
  <w:endnote w:type="continuationSeparator" w:id="0">
    <w:p w:rsidR="00A0531B" w:rsidRDefault="00A0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8"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94595"/>
      <w:docPartObj>
        <w:docPartGallery w:val="Page Numbers (Bottom of Page)"/>
        <w:docPartUnique/>
      </w:docPartObj>
    </w:sdtPr>
    <w:sdtEndPr>
      <w:rPr>
        <w:noProof/>
      </w:rPr>
    </w:sdtEndPr>
    <w:sdtContent>
      <w:p w:rsidR="00194723" w:rsidRDefault="00194723">
        <w:pPr>
          <w:pStyle w:val="Footer"/>
        </w:pPr>
        <w:r>
          <w:fldChar w:fldCharType="begin"/>
        </w:r>
        <w:r>
          <w:instrText xml:space="preserve"> PAGE   \* MERGEFORMAT </w:instrText>
        </w:r>
        <w:r>
          <w:fldChar w:fldCharType="separate"/>
        </w:r>
        <w:r w:rsidR="003C2F59">
          <w:rPr>
            <w:noProof/>
          </w:rPr>
          <w:t>110</w:t>
        </w:r>
        <w:r>
          <w:rPr>
            <w:noProof/>
          </w:rPr>
          <w:fldChar w:fldCharType="end"/>
        </w:r>
      </w:p>
    </w:sdtContent>
  </w:sdt>
  <w:p w:rsidR="00194723" w:rsidRDefault="00194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75774"/>
      <w:docPartObj>
        <w:docPartGallery w:val="Page Numbers (Bottom of Page)"/>
        <w:docPartUnique/>
      </w:docPartObj>
    </w:sdtPr>
    <w:sdtEndPr>
      <w:rPr>
        <w:noProof/>
      </w:rPr>
    </w:sdtEndPr>
    <w:sdtContent>
      <w:p w:rsidR="00194723" w:rsidRDefault="00194723">
        <w:pPr>
          <w:pStyle w:val="Footer"/>
          <w:jc w:val="right"/>
        </w:pPr>
        <w:r>
          <w:fldChar w:fldCharType="begin"/>
        </w:r>
        <w:r>
          <w:instrText xml:space="preserve"> PAGE   \* MERGEFORMAT </w:instrText>
        </w:r>
        <w:r>
          <w:fldChar w:fldCharType="separate"/>
        </w:r>
        <w:r w:rsidR="003C2F59">
          <w:rPr>
            <w:noProof/>
          </w:rPr>
          <w:t>109</w:t>
        </w:r>
        <w:r>
          <w:rPr>
            <w:noProof/>
          </w:rPr>
          <w:fldChar w:fldCharType="end"/>
        </w:r>
      </w:p>
    </w:sdtContent>
  </w:sdt>
  <w:p w:rsidR="00194723" w:rsidRPr="003F7C6C" w:rsidRDefault="00194723" w:rsidP="0019472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45758"/>
      <w:docPartObj>
        <w:docPartGallery w:val="Page Numbers (Bottom of Page)"/>
        <w:docPartUnique/>
      </w:docPartObj>
    </w:sdtPr>
    <w:sdtEndPr>
      <w:rPr>
        <w:noProof/>
      </w:rPr>
    </w:sdtEndPr>
    <w:sdtContent>
      <w:p w:rsidR="00194723" w:rsidRDefault="00194723">
        <w:pPr>
          <w:pStyle w:val="Footer"/>
          <w:jc w:val="right"/>
        </w:pPr>
        <w:r>
          <w:fldChar w:fldCharType="begin"/>
        </w:r>
        <w:r>
          <w:instrText xml:space="preserve"> PAGE   \* MERGEFORMAT </w:instrText>
        </w:r>
        <w:r>
          <w:fldChar w:fldCharType="separate"/>
        </w:r>
        <w:r w:rsidR="003C2F59">
          <w:rPr>
            <w:noProof/>
          </w:rPr>
          <w:t>94</w:t>
        </w:r>
        <w:r>
          <w:rPr>
            <w:noProof/>
          </w:rPr>
          <w:fldChar w:fldCharType="end"/>
        </w:r>
      </w:p>
    </w:sdtContent>
  </w:sdt>
  <w:p w:rsidR="00194723" w:rsidRDefault="00194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1B" w:rsidRDefault="00A0531B">
      <w:pPr>
        <w:spacing w:after="0" w:line="240" w:lineRule="auto"/>
      </w:pPr>
      <w:r>
        <w:separator/>
      </w:r>
    </w:p>
  </w:footnote>
  <w:footnote w:type="continuationSeparator" w:id="0">
    <w:p w:rsidR="00A0531B" w:rsidRDefault="00A05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23" w:rsidRDefault="00194723">
    <w:pPr>
      <w:pStyle w:val="Header"/>
    </w:pPr>
  </w:p>
  <w:p w:rsidR="00194723" w:rsidRPr="00F60212" w:rsidRDefault="00194723" w:rsidP="00641854">
    <w:pPr>
      <w:pStyle w:val="Header"/>
      <w:rPr>
        <w:rFonts w:ascii="Times New Roman" w:hAnsi="Times New Roman" w:cs="Times New Roman"/>
      </w:rPr>
    </w:pPr>
    <w:r>
      <w:rPr>
        <w:rFonts w:ascii="Times New Roman" w:hAnsi="Times New Roman"/>
        <w:b/>
        <w:bCs/>
        <w:sz w:val="24"/>
        <w:szCs w:val="24"/>
        <w:lang w:val="st-ZA"/>
      </w:rPr>
      <w:t>(UJES)</w:t>
    </w:r>
    <w:r>
      <w:rPr>
        <w:rFonts w:ascii="Times New Roman" w:hAnsi="Times New Roman" w:cs="Times New Roman"/>
      </w:rPr>
      <w:t xml:space="preserve">, Vol. 3, No. 3, Desember 2022: </w:t>
    </w:r>
    <w:r w:rsidR="0045180E">
      <w:rPr>
        <w:rFonts w:ascii="Times New Roman" w:hAnsi="Times New Roman" w:cs="Times New Roman"/>
      </w:rPr>
      <w:t>94</w:t>
    </w:r>
    <w:r>
      <w:rPr>
        <w:rFonts w:ascii="Times New Roman" w:hAnsi="Times New Roman" w:cs="Times New Roman"/>
      </w:rPr>
      <w:t>—11</w:t>
    </w:r>
    <w:r w:rsidR="0045180E">
      <w:rPr>
        <w:rFonts w:ascii="Times New Roman" w:hAnsi="Times New Roman" w:cs="Times New Roma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23" w:rsidRDefault="00194723" w:rsidP="00194723">
    <w:pPr>
      <w:spacing w:after="0" w:line="240" w:lineRule="auto"/>
      <w:ind w:right="2"/>
      <w:jc w:val="right"/>
      <w:rPr>
        <w:rFonts w:ascii="Times New Roman" w:hAnsi="Times New Roman"/>
        <w:i/>
        <w:sz w:val="24"/>
        <w:szCs w:val="24"/>
      </w:rPr>
    </w:pPr>
  </w:p>
  <w:p w:rsidR="0045180E" w:rsidRPr="0045180E" w:rsidRDefault="0045180E" w:rsidP="0045180E">
    <w:pPr>
      <w:spacing w:after="0" w:line="240" w:lineRule="auto"/>
      <w:jc w:val="right"/>
      <w:rPr>
        <w:rFonts w:ascii="Times New Roman" w:hAnsi="Times New Roman"/>
        <w:i/>
        <w:sz w:val="20"/>
        <w:szCs w:val="20"/>
      </w:rPr>
    </w:pPr>
    <w:r w:rsidRPr="0045180E">
      <w:rPr>
        <w:rFonts w:ascii="Times New Roman" w:hAnsi="Times New Roman"/>
        <w:i/>
        <w:sz w:val="20"/>
        <w:szCs w:val="20"/>
      </w:rPr>
      <w:t>PROSPEK USAHA BUDIDAYA IKAN KOMET (CARASSIUS AURATUS) DI KABUPATEN BURU</w:t>
    </w:r>
  </w:p>
  <w:p w:rsidR="00194723" w:rsidRPr="0045180E" w:rsidRDefault="00194723" w:rsidP="0045180E">
    <w:pPr>
      <w:pStyle w:val="NoSpacing"/>
      <w:jc w:val="right"/>
      <w:rPr>
        <w:rFonts w:ascii="Times New Roman" w:hAnsi="Times New Roman" w:cs="Times New Roman"/>
        <w:i/>
        <w:sz w:val="24"/>
        <w:szCs w:val="24"/>
      </w:rPr>
    </w:pPr>
    <w:r w:rsidRPr="00F60212">
      <w:rPr>
        <w:rFonts w:ascii="Times New Roman" w:hAnsi="Times New Roman"/>
        <w:i/>
      </w:rPr>
      <w:t xml:space="preserve"> (</w:t>
    </w:r>
    <w:r w:rsidR="0045180E" w:rsidRPr="0045180E">
      <w:rPr>
        <w:rFonts w:ascii="Times New Roman" w:hAnsi="Times New Roman" w:cs="Times New Roman"/>
        <w:i/>
        <w:sz w:val="24"/>
        <w:szCs w:val="24"/>
      </w:rPr>
      <w:t>Samsia Umasugi, Banri Umagapi, Nadina Galela</w:t>
    </w:r>
    <w:r w:rsidRPr="00F60212">
      <w:rPr>
        <w:rFonts w:ascii="Times New Roman" w:hAnsi="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23" w:rsidRDefault="00194723" w:rsidP="00AB6E86">
    <w:pPr>
      <w:pStyle w:val="Header"/>
      <w:spacing w:after="0"/>
      <w:jc w:val="right"/>
      <w:rPr>
        <w:i/>
        <w:iCs/>
      </w:rPr>
    </w:pPr>
  </w:p>
  <w:p w:rsidR="00194723" w:rsidRPr="00AB6E86" w:rsidRDefault="00194723" w:rsidP="00AB6E86">
    <w:pPr>
      <w:pStyle w:val="Header"/>
      <w:spacing w:after="0"/>
      <w:jc w:val="right"/>
      <w:rPr>
        <w:i/>
        <w:iCs/>
        <w:sz w:val="10"/>
        <w:szCs w:val="10"/>
      </w:rPr>
    </w:pPr>
  </w:p>
  <w:p w:rsidR="00194723" w:rsidRPr="00AB6E86" w:rsidRDefault="00194723" w:rsidP="00AB6E86">
    <w:pPr>
      <w:pStyle w:val="Header"/>
      <w:spacing w:after="0"/>
      <w:jc w:val="right"/>
      <w:rPr>
        <w:rFonts w:asciiTheme="majorBidi" w:hAnsiTheme="majorBidi" w:cstheme="majorBidi"/>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61A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9"/>
    <w:multiLevelType w:val="hybridMultilevel"/>
    <w:tmpl w:val="EB14E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18C0D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5"/>
    <w:multiLevelType w:val="hybridMultilevel"/>
    <w:tmpl w:val="80164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7"/>
    <w:multiLevelType w:val="hybridMultilevel"/>
    <w:tmpl w:val="F88E0B2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0000019"/>
    <w:multiLevelType w:val="hybridMultilevel"/>
    <w:tmpl w:val="199CE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D"/>
    <w:multiLevelType w:val="hybridMultilevel"/>
    <w:tmpl w:val="460209BC"/>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7">
    <w:nsid w:val="0B823ACD"/>
    <w:multiLevelType w:val="hybridMultilevel"/>
    <w:tmpl w:val="4F640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612EF"/>
    <w:multiLevelType w:val="hybridMultilevel"/>
    <w:tmpl w:val="109A5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86625"/>
    <w:multiLevelType w:val="hybridMultilevel"/>
    <w:tmpl w:val="5B9A7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D078F"/>
    <w:multiLevelType w:val="hybridMultilevel"/>
    <w:tmpl w:val="05525E5E"/>
    <w:lvl w:ilvl="0" w:tplc="514AF858">
      <w:start w:val="1"/>
      <w:numFmt w:val="lowerLetter"/>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B6B41"/>
    <w:multiLevelType w:val="hybridMultilevel"/>
    <w:tmpl w:val="10FC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B5EB9"/>
    <w:multiLevelType w:val="hybridMultilevel"/>
    <w:tmpl w:val="3668878C"/>
    <w:lvl w:ilvl="0" w:tplc="7066656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C5CC7"/>
    <w:multiLevelType w:val="hybridMultilevel"/>
    <w:tmpl w:val="18E0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CC068C"/>
    <w:multiLevelType w:val="hybridMultilevel"/>
    <w:tmpl w:val="ED601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4"/>
  </w:num>
  <w:num w:numId="4">
    <w:abstractNumId w:val="7"/>
  </w:num>
  <w:num w:numId="5">
    <w:abstractNumId w:val="12"/>
  </w:num>
  <w:num w:numId="6">
    <w:abstractNumId w:val="11"/>
  </w:num>
  <w:num w:numId="7">
    <w:abstractNumId w:val="10"/>
  </w:num>
  <w:num w:numId="8">
    <w:abstractNumId w:val="13"/>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6"/>
  </w:num>
  <w:num w:numId="14">
    <w:abstractNumId w:val="2"/>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NTSzMLc0NzQyMDNS0lEKTi0uzszPAykwNKgFALGjYXAtAAAA"/>
  </w:docVars>
  <w:rsids>
    <w:rsidRoot w:val="008366C5"/>
    <w:rsid w:val="0001222E"/>
    <w:rsid w:val="00032238"/>
    <w:rsid w:val="00033037"/>
    <w:rsid w:val="00033FEE"/>
    <w:rsid w:val="000473B7"/>
    <w:rsid w:val="000B400D"/>
    <w:rsid w:val="000D7B02"/>
    <w:rsid w:val="000E4EEF"/>
    <w:rsid w:val="00154C5A"/>
    <w:rsid w:val="00194723"/>
    <w:rsid w:val="001E540F"/>
    <w:rsid w:val="001E6835"/>
    <w:rsid w:val="001F246E"/>
    <w:rsid w:val="00207867"/>
    <w:rsid w:val="00212151"/>
    <w:rsid w:val="002154E3"/>
    <w:rsid w:val="00231F0D"/>
    <w:rsid w:val="002525D6"/>
    <w:rsid w:val="002554F9"/>
    <w:rsid w:val="0028703A"/>
    <w:rsid w:val="002A137C"/>
    <w:rsid w:val="002B39FD"/>
    <w:rsid w:val="002C3683"/>
    <w:rsid w:val="002D04EA"/>
    <w:rsid w:val="002E20B4"/>
    <w:rsid w:val="002E583A"/>
    <w:rsid w:val="0030605C"/>
    <w:rsid w:val="00383F90"/>
    <w:rsid w:val="003A0913"/>
    <w:rsid w:val="003C2F59"/>
    <w:rsid w:val="003D3A68"/>
    <w:rsid w:val="00427F04"/>
    <w:rsid w:val="00430865"/>
    <w:rsid w:val="00430BD8"/>
    <w:rsid w:val="0045114C"/>
    <w:rsid w:val="0045180E"/>
    <w:rsid w:val="00457E72"/>
    <w:rsid w:val="00457F11"/>
    <w:rsid w:val="004C456C"/>
    <w:rsid w:val="004E1E68"/>
    <w:rsid w:val="004E2F1E"/>
    <w:rsid w:val="005030A8"/>
    <w:rsid w:val="005400D2"/>
    <w:rsid w:val="005735D5"/>
    <w:rsid w:val="005977D0"/>
    <w:rsid w:val="005A74E1"/>
    <w:rsid w:val="005C410F"/>
    <w:rsid w:val="005D510C"/>
    <w:rsid w:val="006024EA"/>
    <w:rsid w:val="00606B68"/>
    <w:rsid w:val="00611AB7"/>
    <w:rsid w:val="00641854"/>
    <w:rsid w:val="00663980"/>
    <w:rsid w:val="00664539"/>
    <w:rsid w:val="00687178"/>
    <w:rsid w:val="00693C28"/>
    <w:rsid w:val="0069658F"/>
    <w:rsid w:val="006B2A1D"/>
    <w:rsid w:val="006D6096"/>
    <w:rsid w:val="006F29F8"/>
    <w:rsid w:val="006F670E"/>
    <w:rsid w:val="006F6B40"/>
    <w:rsid w:val="007110CB"/>
    <w:rsid w:val="007213AB"/>
    <w:rsid w:val="00721FF8"/>
    <w:rsid w:val="00740F0E"/>
    <w:rsid w:val="00745B68"/>
    <w:rsid w:val="00767C44"/>
    <w:rsid w:val="007874CA"/>
    <w:rsid w:val="007B140C"/>
    <w:rsid w:val="00820C18"/>
    <w:rsid w:val="008366C5"/>
    <w:rsid w:val="00855C0E"/>
    <w:rsid w:val="008605A4"/>
    <w:rsid w:val="008946B6"/>
    <w:rsid w:val="008C12AA"/>
    <w:rsid w:val="008D0689"/>
    <w:rsid w:val="008E4AED"/>
    <w:rsid w:val="008F6BEC"/>
    <w:rsid w:val="009E2481"/>
    <w:rsid w:val="009E3499"/>
    <w:rsid w:val="009E3A80"/>
    <w:rsid w:val="009F46B7"/>
    <w:rsid w:val="00A0531B"/>
    <w:rsid w:val="00A72F7A"/>
    <w:rsid w:val="00A85B0E"/>
    <w:rsid w:val="00A93CD4"/>
    <w:rsid w:val="00AB0625"/>
    <w:rsid w:val="00AB6E86"/>
    <w:rsid w:val="00B0383D"/>
    <w:rsid w:val="00B34558"/>
    <w:rsid w:val="00B9418F"/>
    <w:rsid w:val="00BB0E24"/>
    <w:rsid w:val="00BB3DD3"/>
    <w:rsid w:val="00BF5B5C"/>
    <w:rsid w:val="00C11372"/>
    <w:rsid w:val="00C80C90"/>
    <w:rsid w:val="00CD1B8D"/>
    <w:rsid w:val="00CE779A"/>
    <w:rsid w:val="00CF066A"/>
    <w:rsid w:val="00CF59E8"/>
    <w:rsid w:val="00D02E81"/>
    <w:rsid w:val="00D1222A"/>
    <w:rsid w:val="00D5397E"/>
    <w:rsid w:val="00D658F9"/>
    <w:rsid w:val="00D925E0"/>
    <w:rsid w:val="00D93C2E"/>
    <w:rsid w:val="00D96A59"/>
    <w:rsid w:val="00DA66F1"/>
    <w:rsid w:val="00DB65E8"/>
    <w:rsid w:val="00DE4610"/>
    <w:rsid w:val="00DF50D1"/>
    <w:rsid w:val="00E1007F"/>
    <w:rsid w:val="00E455FD"/>
    <w:rsid w:val="00E8680B"/>
    <w:rsid w:val="00E876A5"/>
    <w:rsid w:val="00EC740C"/>
    <w:rsid w:val="00F05A5A"/>
    <w:rsid w:val="00F11C5B"/>
    <w:rsid w:val="00F21D26"/>
    <w:rsid w:val="00F42FC2"/>
    <w:rsid w:val="00F737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C5"/>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E683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E68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518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8366C5"/>
  </w:style>
  <w:style w:type="paragraph" w:styleId="NoSpacing">
    <w:name w:val="No Spacing"/>
    <w:uiPriority w:val="1"/>
    <w:qFormat/>
    <w:rsid w:val="008366C5"/>
    <w:pPr>
      <w:spacing w:after="0" w:line="240" w:lineRule="auto"/>
    </w:pPr>
    <w:rPr>
      <w:rFonts w:ascii="Calibri" w:eastAsia="Times New Roman" w:hAnsi="Calibri" w:cs="Calibri"/>
      <w:lang w:val="en-US"/>
    </w:rPr>
  </w:style>
  <w:style w:type="paragraph" w:styleId="Header">
    <w:name w:val="header"/>
    <w:basedOn w:val="Normal"/>
    <w:link w:val="HeaderChar"/>
    <w:uiPriority w:val="99"/>
    <w:unhideWhenUsed/>
    <w:rsid w:val="008366C5"/>
    <w:pPr>
      <w:tabs>
        <w:tab w:val="center" w:pos="4680"/>
        <w:tab w:val="right" w:pos="9360"/>
      </w:tabs>
    </w:pPr>
    <w:rPr>
      <w:rFonts w:cs="Calibri"/>
    </w:rPr>
  </w:style>
  <w:style w:type="character" w:customStyle="1" w:styleId="HeaderChar">
    <w:name w:val="Header Char"/>
    <w:basedOn w:val="DefaultParagraphFont"/>
    <w:link w:val="Header"/>
    <w:uiPriority w:val="99"/>
    <w:rsid w:val="008366C5"/>
    <w:rPr>
      <w:rFonts w:ascii="Calibri" w:eastAsia="Times New Roman" w:hAnsi="Calibri" w:cs="Calibri"/>
      <w:lang w:val="en-US"/>
    </w:rPr>
  </w:style>
  <w:style w:type="paragraph" w:styleId="Footer">
    <w:name w:val="footer"/>
    <w:basedOn w:val="Normal"/>
    <w:link w:val="FooterChar"/>
    <w:uiPriority w:val="99"/>
    <w:unhideWhenUsed/>
    <w:rsid w:val="008366C5"/>
    <w:pPr>
      <w:tabs>
        <w:tab w:val="center" w:pos="4680"/>
        <w:tab w:val="right" w:pos="9360"/>
      </w:tabs>
    </w:pPr>
    <w:rPr>
      <w:rFonts w:cs="Calibri"/>
    </w:rPr>
  </w:style>
  <w:style w:type="character" w:customStyle="1" w:styleId="FooterChar">
    <w:name w:val="Footer Char"/>
    <w:basedOn w:val="DefaultParagraphFont"/>
    <w:link w:val="Footer"/>
    <w:uiPriority w:val="99"/>
    <w:rsid w:val="008366C5"/>
    <w:rPr>
      <w:rFonts w:ascii="Calibri" w:eastAsia="Times New Roman" w:hAnsi="Calibri" w:cs="Calibri"/>
      <w:lang w:val="en-US"/>
    </w:rPr>
  </w:style>
  <w:style w:type="paragraph" w:styleId="EndnoteText">
    <w:name w:val="endnote text"/>
    <w:basedOn w:val="Normal"/>
    <w:link w:val="EndnoteTextChar"/>
    <w:uiPriority w:val="99"/>
    <w:semiHidden/>
    <w:rsid w:val="008366C5"/>
    <w:pPr>
      <w:spacing w:after="0" w:line="240" w:lineRule="auto"/>
    </w:pPr>
    <w:rPr>
      <w:rFonts w:ascii="Times New Roman" w:hAnsi="Times New Roman"/>
      <w:sz w:val="20"/>
      <w:szCs w:val="20"/>
      <w:lang w:eastAsia="id-ID"/>
    </w:rPr>
  </w:style>
  <w:style w:type="character" w:customStyle="1" w:styleId="EndnoteTextChar">
    <w:name w:val="Endnote Text Char"/>
    <w:basedOn w:val="DefaultParagraphFont"/>
    <w:link w:val="EndnoteText"/>
    <w:uiPriority w:val="99"/>
    <w:semiHidden/>
    <w:rsid w:val="008366C5"/>
    <w:rPr>
      <w:rFonts w:ascii="Times New Roman" w:eastAsia="Times New Roman" w:hAnsi="Times New Roman" w:cs="Times New Roman"/>
      <w:sz w:val="20"/>
      <w:szCs w:val="20"/>
      <w:lang w:val="en-US" w:eastAsia="id-ID"/>
    </w:rPr>
  </w:style>
  <w:style w:type="character" w:styleId="Hyperlink">
    <w:name w:val="Hyperlink"/>
    <w:uiPriority w:val="99"/>
    <w:unhideWhenUsed/>
    <w:rsid w:val="008366C5"/>
    <w:rPr>
      <w:color w:val="0563C1"/>
      <w:u w:val="single"/>
    </w:rPr>
  </w:style>
  <w:style w:type="paragraph" w:styleId="NormalWeb">
    <w:name w:val="Normal (Web)"/>
    <w:basedOn w:val="Normal"/>
    <w:uiPriority w:val="99"/>
    <w:unhideWhenUsed/>
    <w:rsid w:val="00430BD8"/>
    <w:pPr>
      <w:autoSpaceDE w:val="0"/>
      <w:autoSpaceDN w:val="0"/>
      <w:adjustRightInd w:val="0"/>
      <w:spacing w:before="288" w:after="288" w:line="288" w:lineRule="auto"/>
      <w:jc w:val="both"/>
    </w:pPr>
    <w:rPr>
      <w:rFonts w:ascii="Times New Roman" w:hAnsi="Times New Roman"/>
      <w:color w:val="000000"/>
      <w:sz w:val="24"/>
      <w:szCs w:val="24"/>
    </w:rPr>
  </w:style>
  <w:style w:type="paragraph" w:styleId="FootnoteText">
    <w:name w:val="footnote text"/>
    <w:basedOn w:val="Normal"/>
    <w:link w:val="FootnoteTextChar"/>
    <w:semiHidden/>
    <w:unhideWhenUsed/>
    <w:rsid w:val="00212151"/>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semiHidden/>
    <w:rsid w:val="00212151"/>
    <w:rPr>
      <w:sz w:val="20"/>
      <w:szCs w:val="20"/>
    </w:rPr>
  </w:style>
  <w:style w:type="character" w:styleId="FootnoteReference">
    <w:name w:val="footnote reference"/>
    <w:basedOn w:val="DefaultParagraphFont"/>
    <w:semiHidden/>
    <w:unhideWhenUsed/>
    <w:rsid w:val="00212151"/>
    <w:rPr>
      <w:vertAlign w:val="superscript"/>
    </w:rPr>
  </w:style>
  <w:style w:type="paragraph" w:styleId="HTMLPreformatted">
    <w:name w:val="HTML Preformatted"/>
    <w:basedOn w:val="Normal"/>
    <w:link w:val="HTMLPreformattedChar"/>
    <w:uiPriority w:val="99"/>
    <w:unhideWhenUsed/>
    <w:rsid w:val="00212151"/>
    <w:pPr>
      <w:spacing w:after="0" w:line="240" w:lineRule="auto"/>
    </w:pPr>
    <w:rPr>
      <w:rFonts w:ascii="Consolas" w:eastAsiaTheme="minorHAnsi" w:hAnsi="Consolas" w:cs="Consolas"/>
      <w:sz w:val="20"/>
      <w:szCs w:val="20"/>
      <w:lang w:val="id-ID"/>
    </w:rPr>
  </w:style>
  <w:style w:type="character" w:customStyle="1" w:styleId="HTMLPreformattedChar">
    <w:name w:val="HTML Preformatted Char"/>
    <w:basedOn w:val="DefaultParagraphFont"/>
    <w:link w:val="HTMLPreformatted"/>
    <w:uiPriority w:val="99"/>
    <w:rsid w:val="00212151"/>
    <w:rPr>
      <w:rFonts w:ascii="Consolas" w:hAnsi="Consolas" w:cs="Consolas"/>
      <w:sz w:val="20"/>
      <w:szCs w:val="20"/>
    </w:rPr>
  </w:style>
  <w:style w:type="paragraph" w:styleId="ListParagraph">
    <w:name w:val="List Paragraph"/>
    <w:basedOn w:val="Normal"/>
    <w:uiPriority w:val="34"/>
    <w:qFormat/>
    <w:rsid w:val="00212151"/>
    <w:pPr>
      <w:ind w:left="720"/>
      <w:contextualSpacing/>
    </w:pPr>
    <w:rPr>
      <w:rFonts w:asciiTheme="minorHAnsi" w:eastAsiaTheme="minorHAnsi" w:hAnsiTheme="minorHAnsi" w:cstheme="minorBidi"/>
      <w:lang w:val="id-ID"/>
    </w:rPr>
  </w:style>
  <w:style w:type="character" w:styleId="CommentReference">
    <w:name w:val="annotation reference"/>
    <w:basedOn w:val="DefaultParagraphFont"/>
    <w:uiPriority w:val="99"/>
    <w:semiHidden/>
    <w:unhideWhenUsed/>
    <w:rsid w:val="005977D0"/>
    <w:rPr>
      <w:sz w:val="16"/>
      <w:szCs w:val="16"/>
    </w:rPr>
  </w:style>
  <w:style w:type="paragraph" w:styleId="CommentText">
    <w:name w:val="annotation text"/>
    <w:basedOn w:val="Normal"/>
    <w:link w:val="CommentTextChar"/>
    <w:uiPriority w:val="99"/>
    <w:semiHidden/>
    <w:unhideWhenUsed/>
    <w:rsid w:val="005977D0"/>
    <w:pPr>
      <w:spacing w:line="240" w:lineRule="auto"/>
    </w:pPr>
    <w:rPr>
      <w:sz w:val="20"/>
      <w:szCs w:val="20"/>
    </w:rPr>
  </w:style>
  <w:style w:type="character" w:customStyle="1" w:styleId="CommentTextChar">
    <w:name w:val="Comment Text Char"/>
    <w:basedOn w:val="DefaultParagraphFont"/>
    <w:link w:val="CommentText"/>
    <w:uiPriority w:val="99"/>
    <w:semiHidden/>
    <w:rsid w:val="005977D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77D0"/>
    <w:rPr>
      <w:b/>
      <w:bCs/>
    </w:rPr>
  </w:style>
  <w:style w:type="character" w:customStyle="1" w:styleId="CommentSubjectChar">
    <w:name w:val="Comment Subject Char"/>
    <w:basedOn w:val="CommentTextChar"/>
    <w:link w:val="CommentSubject"/>
    <w:uiPriority w:val="99"/>
    <w:semiHidden/>
    <w:rsid w:val="005977D0"/>
    <w:rPr>
      <w:rFonts w:ascii="Calibri" w:eastAsia="Times New Roman" w:hAnsi="Calibri" w:cs="Times New Roman"/>
      <w:b/>
      <w:bCs/>
      <w:sz w:val="20"/>
      <w:szCs w:val="20"/>
      <w:lang w:val="en-US"/>
    </w:rPr>
  </w:style>
  <w:style w:type="paragraph" w:styleId="BalloonText">
    <w:name w:val="Balloon Text"/>
    <w:basedOn w:val="Normal"/>
    <w:link w:val="BalloonTextChar"/>
    <w:semiHidden/>
    <w:unhideWhenUsed/>
    <w:rsid w:val="0059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77D0"/>
    <w:rPr>
      <w:rFonts w:ascii="Tahoma" w:eastAsia="Times New Roman" w:hAnsi="Tahoma" w:cs="Tahoma"/>
      <w:sz w:val="16"/>
      <w:szCs w:val="16"/>
      <w:lang w:val="en-US"/>
    </w:rPr>
  </w:style>
  <w:style w:type="paragraph" w:customStyle="1" w:styleId="Default">
    <w:name w:val="Default"/>
    <w:rsid w:val="00A93CD4"/>
    <w:pPr>
      <w:autoSpaceDE w:val="0"/>
      <w:autoSpaceDN w:val="0"/>
      <w:adjustRightInd w:val="0"/>
      <w:spacing w:after="0" w:line="240" w:lineRule="auto"/>
    </w:pPr>
    <w:rPr>
      <w:rFonts w:ascii="Arial" w:hAnsi="Arial" w:cs="Arial"/>
      <w:color w:val="000000"/>
      <w:sz w:val="24"/>
      <w:szCs w:val="24"/>
      <w:lang w:val="en-US"/>
    </w:rPr>
  </w:style>
  <w:style w:type="character" w:customStyle="1" w:styleId="y2iqfc">
    <w:name w:val="y2iqfc"/>
    <w:basedOn w:val="DefaultParagraphFont"/>
    <w:rsid w:val="00A93CD4"/>
  </w:style>
  <w:style w:type="character" w:customStyle="1" w:styleId="Heading1Char">
    <w:name w:val="Heading 1 Char"/>
    <w:basedOn w:val="DefaultParagraphFont"/>
    <w:link w:val="Heading1"/>
    <w:uiPriority w:val="9"/>
    <w:rsid w:val="001E683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E6835"/>
    <w:rPr>
      <w:rFonts w:ascii="Cambria" w:eastAsia="Times New Roman" w:hAnsi="Cambria" w:cs="Times New Roman"/>
      <w:b/>
      <w:bCs/>
      <w:i/>
      <w:iCs/>
      <w:sz w:val="28"/>
      <w:szCs w:val="28"/>
      <w:lang w:val="en-US"/>
    </w:rPr>
  </w:style>
  <w:style w:type="character" w:customStyle="1" w:styleId="fullpost">
    <w:name w:val="fullpost"/>
    <w:basedOn w:val="DefaultParagraphFont"/>
    <w:rsid w:val="001E6835"/>
  </w:style>
  <w:style w:type="character" w:styleId="SubtleEmphasis">
    <w:name w:val="Subtle Emphasis"/>
    <w:uiPriority w:val="19"/>
    <w:qFormat/>
    <w:rsid w:val="001E6835"/>
    <w:rPr>
      <w:i/>
      <w:iCs/>
      <w:color w:val="808080"/>
    </w:rPr>
  </w:style>
  <w:style w:type="character" w:customStyle="1" w:styleId="a">
    <w:name w:val="a"/>
    <w:basedOn w:val="DefaultParagraphFont"/>
    <w:rsid w:val="00663980"/>
  </w:style>
  <w:style w:type="character" w:styleId="Emphasis">
    <w:name w:val="Emphasis"/>
    <w:basedOn w:val="DefaultParagraphFont"/>
    <w:uiPriority w:val="20"/>
    <w:qFormat/>
    <w:rsid w:val="00663980"/>
    <w:rPr>
      <w:i/>
      <w:iCs/>
    </w:rPr>
  </w:style>
  <w:style w:type="character" w:styleId="Strong">
    <w:name w:val="Strong"/>
    <w:basedOn w:val="DefaultParagraphFont"/>
    <w:uiPriority w:val="22"/>
    <w:qFormat/>
    <w:rsid w:val="00663980"/>
    <w:rPr>
      <w:b/>
      <w:bCs/>
    </w:rPr>
  </w:style>
  <w:style w:type="paragraph" w:styleId="Bibliography">
    <w:name w:val="Bibliography"/>
    <w:basedOn w:val="Normal"/>
    <w:next w:val="Normal"/>
    <w:uiPriority w:val="37"/>
    <w:unhideWhenUsed/>
    <w:rsid w:val="00663980"/>
    <w:pPr>
      <w:spacing w:after="160" w:line="259" w:lineRule="auto"/>
    </w:pPr>
    <w:rPr>
      <w:rFonts w:asciiTheme="minorHAnsi" w:eastAsiaTheme="minorHAnsi" w:hAnsiTheme="minorHAnsi" w:cstheme="minorBidi"/>
    </w:rPr>
  </w:style>
  <w:style w:type="table" w:styleId="TableGrid">
    <w:name w:val="Table Grid"/>
    <w:basedOn w:val="TableNormal"/>
    <w:uiPriority w:val="59"/>
    <w:rsid w:val="00033037"/>
    <w:pPr>
      <w:spacing w:after="0" w:line="240" w:lineRule="auto"/>
    </w:pPr>
    <w:rPr>
      <w:rFonts w:eastAsiaTheme="minorEastAsia"/>
      <w:lang w:val="en-US"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5180E"/>
    <w:rPr>
      <w:rFonts w:asciiTheme="majorHAnsi" w:eastAsiaTheme="majorEastAsia" w:hAnsiTheme="majorHAnsi" w:cstheme="majorBidi"/>
      <w:b/>
      <w:bCs/>
      <w:color w:val="5B9BD5"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C5"/>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E683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E68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518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8366C5"/>
  </w:style>
  <w:style w:type="paragraph" w:styleId="NoSpacing">
    <w:name w:val="No Spacing"/>
    <w:uiPriority w:val="1"/>
    <w:qFormat/>
    <w:rsid w:val="008366C5"/>
    <w:pPr>
      <w:spacing w:after="0" w:line="240" w:lineRule="auto"/>
    </w:pPr>
    <w:rPr>
      <w:rFonts w:ascii="Calibri" w:eastAsia="Times New Roman" w:hAnsi="Calibri" w:cs="Calibri"/>
      <w:lang w:val="en-US"/>
    </w:rPr>
  </w:style>
  <w:style w:type="paragraph" w:styleId="Header">
    <w:name w:val="header"/>
    <w:basedOn w:val="Normal"/>
    <w:link w:val="HeaderChar"/>
    <w:uiPriority w:val="99"/>
    <w:unhideWhenUsed/>
    <w:rsid w:val="008366C5"/>
    <w:pPr>
      <w:tabs>
        <w:tab w:val="center" w:pos="4680"/>
        <w:tab w:val="right" w:pos="9360"/>
      </w:tabs>
    </w:pPr>
    <w:rPr>
      <w:rFonts w:cs="Calibri"/>
    </w:rPr>
  </w:style>
  <w:style w:type="character" w:customStyle="1" w:styleId="HeaderChar">
    <w:name w:val="Header Char"/>
    <w:basedOn w:val="DefaultParagraphFont"/>
    <w:link w:val="Header"/>
    <w:uiPriority w:val="99"/>
    <w:rsid w:val="008366C5"/>
    <w:rPr>
      <w:rFonts w:ascii="Calibri" w:eastAsia="Times New Roman" w:hAnsi="Calibri" w:cs="Calibri"/>
      <w:lang w:val="en-US"/>
    </w:rPr>
  </w:style>
  <w:style w:type="paragraph" w:styleId="Footer">
    <w:name w:val="footer"/>
    <w:basedOn w:val="Normal"/>
    <w:link w:val="FooterChar"/>
    <w:uiPriority w:val="99"/>
    <w:unhideWhenUsed/>
    <w:rsid w:val="008366C5"/>
    <w:pPr>
      <w:tabs>
        <w:tab w:val="center" w:pos="4680"/>
        <w:tab w:val="right" w:pos="9360"/>
      </w:tabs>
    </w:pPr>
    <w:rPr>
      <w:rFonts w:cs="Calibri"/>
    </w:rPr>
  </w:style>
  <w:style w:type="character" w:customStyle="1" w:styleId="FooterChar">
    <w:name w:val="Footer Char"/>
    <w:basedOn w:val="DefaultParagraphFont"/>
    <w:link w:val="Footer"/>
    <w:uiPriority w:val="99"/>
    <w:rsid w:val="008366C5"/>
    <w:rPr>
      <w:rFonts w:ascii="Calibri" w:eastAsia="Times New Roman" w:hAnsi="Calibri" w:cs="Calibri"/>
      <w:lang w:val="en-US"/>
    </w:rPr>
  </w:style>
  <w:style w:type="paragraph" w:styleId="EndnoteText">
    <w:name w:val="endnote text"/>
    <w:basedOn w:val="Normal"/>
    <w:link w:val="EndnoteTextChar"/>
    <w:uiPriority w:val="99"/>
    <w:semiHidden/>
    <w:rsid w:val="008366C5"/>
    <w:pPr>
      <w:spacing w:after="0" w:line="240" w:lineRule="auto"/>
    </w:pPr>
    <w:rPr>
      <w:rFonts w:ascii="Times New Roman" w:hAnsi="Times New Roman"/>
      <w:sz w:val="20"/>
      <w:szCs w:val="20"/>
      <w:lang w:eastAsia="id-ID"/>
    </w:rPr>
  </w:style>
  <w:style w:type="character" w:customStyle="1" w:styleId="EndnoteTextChar">
    <w:name w:val="Endnote Text Char"/>
    <w:basedOn w:val="DefaultParagraphFont"/>
    <w:link w:val="EndnoteText"/>
    <w:uiPriority w:val="99"/>
    <w:semiHidden/>
    <w:rsid w:val="008366C5"/>
    <w:rPr>
      <w:rFonts w:ascii="Times New Roman" w:eastAsia="Times New Roman" w:hAnsi="Times New Roman" w:cs="Times New Roman"/>
      <w:sz w:val="20"/>
      <w:szCs w:val="20"/>
      <w:lang w:val="en-US" w:eastAsia="id-ID"/>
    </w:rPr>
  </w:style>
  <w:style w:type="character" w:styleId="Hyperlink">
    <w:name w:val="Hyperlink"/>
    <w:uiPriority w:val="99"/>
    <w:unhideWhenUsed/>
    <w:rsid w:val="008366C5"/>
    <w:rPr>
      <w:color w:val="0563C1"/>
      <w:u w:val="single"/>
    </w:rPr>
  </w:style>
  <w:style w:type="paragraph" w:styleId="NormalWeb">
    <w:name w:val="Normal (Web)"/>
    <w:basedOn w:val="Normal"/>
    <w:uiPriority w:val="99"/>
    <w:unhideWhenUsed/>
    <w:rsid w:val="00430BD8"/>
    <w:pPr>
      <w:autoSpaceDE w:val="0"/>
      <w:autoSpaceDN w:val="0"/>
      <w:adjustRightInd w:val="0"/>
      <w:spacing w:before="288" w:after="288" w:line="288" w:lineRule="auto"/>
      <w:jc w:val="both"/>
    </w:pPr>
    <w:rPr>
      <w:rFonts w:ascii="Times New Roman" w:hAnsi="Times New Roman"/>
      <w:color w:val="000000"/>
      <w:sz w:val="24"/>
      <w:szCs w:val="24"/>
    </w:rPr>
  </w:style>
  <w:style w:type="paragraph" w:styleId="FootnoteText">
    <w:name w:val="footnote text"/>
    <w:basedOn w:val="Normal"/>
    <w:link w:val="FootnoteTextChar"/>
    <w:semiHidden/>
    <w:unhideWhenUsed/>
    <w:rsid w:val="00212151"/>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semiHidden/>
    <w:rsid w:val="00212151"/>
    <w:rPr>
      <w:sz w:val="20"/>
      <w:szCs w:val="20"/>
    </w:rPr>
  </w:style>
  <w:style w:type="character" w:styleId="FootnoteReference">
    <w:name w:val="footnote reference"/>
    <w:basedOn w:val="DefaultParagraphFont"/>
    <w:semiHidden/>
    <w:unhideWhenUsed/>
    <w:rsid w:val="00212151"/>
    <w:rPr>
      <w:vertAlign w:val="superscript"/>
    </w:rPr>
  </w:style>
  <w:style w:type="paragraph" w:styleId="HTMLPreformatted">
    <w:name w:val="HTML Preformatted"/>
    <w:basedOn w:val="Normal"/>
    <w:link w:val="HTMLPreformattedChar"/>
    <w:uiPriority w:val="99"/>
    <w:unhideWhenUsed/>
    <w:rsid w:val="00212151"/>
    <w:pPr>
      <w:spacing w:after="0" w:line="240" w:lineRule="auto"/>
    </w:pPr>
    <w:rPr>
      <w:rFonts w:ascii="Consolas" w:eastAsiaTheme="minorHAnsi" w:hAnsi="Consolas" w:cs="Consolas"/>
      <w:sz w:val="20"/>
      <w:szCs w:val="20"/>
      <w:lang w:val="id-ID"/>
    </w:rPr>
  </w:style>
  <w:style w:type="character" w:customStyle="1" w:styleId="HTMLPreformattedChar">
    <w:name w:val="HTML Preformatted Char"/>
    <w:basedOn w:val="DefaultParagraphFont"/>
    <w:link w:val="HTMLPreformatted"/>
    <w:uiPriority w:val="99"/>
    <w:rsid w:val="00212151"/>
    <w:rPr>
      <w:rFonts w:ascii="Consolas" w:hAnsi="Consolas" w:cs="Consolas"/>
      <w:sz w:val="20"/>
      <w:szCs w:val="20"/>
    </w:rPr>
  </w:style>
  <w:style w:type="paragraph" w:styleId="ListParagraph">
    <w:name w:val="List Paragraph"/>
    <w:basedOn w:val="Normal"/>
    <w:uiPriority w:val="34"/>
    <w:qFormat/>
    <w:rsid w:val="00212151"/>
    <w:pPr>
      <w:ind w:left="720"/>
      <w:contextualSpacing/>
    </w:pPr>
    <w:rPr>
      <w:rFonts w:asciiTheme="minorHAnsi" w:eastAsiaTheme="minorHAnsi" w:hAnsiTheme="minorHAnsi" w:cstheme="minorBidi"/>
      <w:lang w:val="id-ID"/>
    </w:rPr>
  </w:style>
  <w:style w:type="character" w:styleId="CommentReference">
    <w:name w:val="annotation reference"/>
    <w:basedOn w:val="DefaultParagraphFont"/>
    <w:uiPriority w:val="99"/>
    <w:semiHidden/>
    <w:unhideWhenUsed/>
    <w:rsid w:val="005977D0"/>
    <w:rPr>
      <w:sz w:val="16"/>
      <w:szCs w:val="16"/>
    </w:rPr>
  </w:style>
  <w:style w:type="paragraph" w:styleId="CommentText">
    <w:name w:val="annotation text"/>
    <w:basedOn w:val="Normal"/>
    <w:link w:val="CommentTextChar"/>
    <w:uiPriority w:val="99"/>
    <w:semiHidden/>
    <w:unhideWhenUsed/>
    <w:rsid w:val="005977D0"/>
    <w:pPr>
      <w:spacing w:line="240" w:lineRule="auto"/>
    </w:pPr>
    <w:rPr>
      <w:sz w:val="20"/>
      <w:szCs w:val="20"/>
    </w:rPr>
  </w:style>
  <w:style w:type="character" w:customStyle="1" w:styleId="CommentTextChar">
    <w:name w:val="Comment Text Char"/>
    <w:basedOn w:val="DefaultParagraphFont"/>
    <w:link w:val="CommentText"/>
    <w:uiPriority w:val="99"/>
    <w:semiHidden/>
    <w:rsid w:val="005977D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77D0"/>
    <w:rPr>
      <w:b/>
      <w:bCs/>
    </w:rPr>
  </w:style>
  <w:style w:type="character" w:customStyle="1" w:styleId="CommentSubjectChar">
    <w:name w:val="Comment Subject Char"/>
    <w:basedOn w:val="CommentTextChar"/>
    <w:link w:val="CommentSubject"/>
    <w:uiPriority w:val="99"/>
    <w:semiHidden/>
    <w:rsid w:val="005977D0"/>
    <w:rPr>
      <w:rFonts w:ascii="Calibri" w:eastAsia="Times New Roman" w:hAnsi="Calibri" w:cs="Times New Roman"/>
      <w:b/>
      <w:bCs/>
      <w:sz w:val="20"/>
      <w:szCs w:val="20"/>
      <w:lang w:val="en-US"/>
    </w:rPr>
  </w:style>
  <w:style w:type="paragraph" w:styleId="BalloonText">
    <w:name w:val="Balloon Text"/>
    <w:basedOn w:val="Normal"/>
    <w:link w:val="BalloonTextChar"/>
    <w:semiHidden/>
    <w:unhideWhenUsed/>
    <w:rsid w:val="0059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77D0"/>
    <w:rPr>
      <w:rFonts w:ascii="Tahoma" w:eastAsia="Times New Roman" w:hAnsi="Tahoma" w:cs="Tahoma"/>
      <w:sz w:val="16"/>
      <w:szCs w:val="16"/>
      <w:lang w:val="en-US"/>
    </w:rPr>
  </w:style>
  <w:style w:type="paragraph" w:customStyle="1" w:styleId="Default">
    <w:name w:val="Default"/>
    <w:rsid w:val="00A93CD4"/>
    <w:pPr>
      <w:autoSpaceDE w:val="0"/>
      <w:autoSpaceDN w:val="0"/>
      <w:adjustRightInd w:val="0"/>
      <w:spacing w:after="0" w:line="240" w:lineRule="auto"/>
    </w:pPr>
    <w:rPr>
      <w:rFonts w:ascii="Arial" w:hAnsi="Arial" w:cs="Arial"/>
      <w:color w:val="000000"/>
      <w:sz w:val="24"/>
      <w:szCs w:val="24"/>
      <w:lang w:val="en-US"/>
    </w:rPr>
  </w:style>
  <w:style w:type="character" w:customStyle="1" w:styleId="y2iqfc">
    <w:name w:val="y2iqfc"/>
    <w:basedOn w:val="DefaultParagraphFont"/>
    <w:rsid w:val="00A93CD4"/>
  </w:style>
  <w:style w:type="character" w:customStyle="1" w:styleId="Heading1Char">
    <w:name w:val="Heading 1 Char"/>
    <w:basedOn w:val="DefaultParagraphFont"/>
    <w:link w:val="Heading1"/>
    <w:uiPriority w:val="9"/>
    <w:rsid w:val="001E683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E6835"/>
    <w:rPr>
      <w:rFonts w:ascii="Cambria" w:eastAsia="Times New Roman" w:hAnsi="Cambria" w:cs="Times New Roman"/>
      <w:b/>
      <w:bCs/>
      <w:i/>
      <w:iCs/>
      <w:sz w:val="28"/>
      <w:szCs w:val="28"/>
      <w:lang w:val="en-US"/>
    </w:rPr>
  </w:style>
  <w:style w:type="character" w:customStyle="1" w:styleId="fullpost">
    <w:name w:val="fullpost"/>
    <w:basedOn w:val="DefaultParagraphFont"/>
    <w:rsid w:val="001E6835"/>
  </w:style>
  <w:style w:type="character" w:styleId="SubtleEmphasis">
    <w:name w:val="Subtle Emphasis"/>
    <w:uiPriority w:val="19"/>
    <w:qFormat/>
    <w:rsid w:val="001E6835"/>
    <w:rPr>
      <w:i/>
      <w:iCs/>
      <w:color w:val="808080"/>
    </w:rPr>
  </w:style>
  <w:style w:type="character" w:customStyle="1" w:styleId="a">
    <w:name w:val="a"/>
    <w:basedOn w:val="DefaultParagraphFont"/>
    <w:rsid w:val="00663980"/>
  </w:style>
  <w:style w:type="character" w:styleId="Emphasis">
    <w:name w:val="Emphasis"/>
    <w:basedOn w:val="DefaultParagraphFont"/>
    <w:uiPriority w:val="20"/>
    <w:qFormat/>
    <w:rsid w:val="00663980"/>
    <w:rPr>
      <w:i/>
      <w:iCs/>
    </w:rPr>
  </w:style>
  <w:style w:type="character" w:styleId="Strong">
    <w:name w:val="Strong"/>
    <w:basedOn w:val="DefaultParagraphFont"/>
    <w:uiPriority w:val="22"/>
    <w:qFormat/>
    <w:rsid w:val="00663980"/>
    <w:rPr>
      <w:b/>
      <w:bCs/>
    </w:rPr>
  </w:style>
  <w:style w:type="paragraph" w:styleId="Bibliography">
    <w:name w:val="Bibliography"/>
    <w:basedOn w:val="Normal"/>
    <w:next w:val="Normal"/>
    <w:uiPriority w:val="37"/>
    <w:unhideWhenUsed/>
    <w:rsid w:val="00663980"/>
    <w:pPr>
      <w:spacing w:after="160" w:line="259" w:lineRule="auto"/>
    </w:pPr>
    <w:rPr>
      <w:rFonts w:asciiTheme="minorHAnsi" w:eastAsiaTheme="minorHAnsi" w:hAnsiTheme="minorHAnsi" w:cstheme="minorBidi"/>
    </w:rPr>
  </w:style>
  <w:style w:type="table" w:styleId="TableGrid">
    <w:name w:val="Table Grid"/>
    <w:basedOn w:val="TableNormal"/>
    <w:uiPriority w:val="59"/>
    <w:rsid w:val="00033037"/>
    <w:pPr>
      <w:spacing w:after="0" w:line="240" w:lineRule="auto"/>
    </w:pPr>
    <w:rPr>
      <w:rFonts w:eastAsiaTheme="minorEastAsia"/>
      <w:lang w:val="en-US"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5180E"/>
    <w:rPr>
      <w:rFonts w:asciiTheme="majorHAnsi" w:eastAsiaTheme="majorEastAsia" w:hAnsiTheme="majorHAnsi" w:cstheme="majorBidi"/>
      <w:b/>
      <w:bCs/>
      <w:color w:val="5B9BD5"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1419">
      <w:bodyDiv w:val="1"/>
      <w:marLeft w:val="0"/>
      <w:marRight w:val="0"/>
      <w:marTop w:val="0"/>
      <w:marBottom w:val="0"/>
      <w:divBdr>
        <w:top w:val="none" w:sz="0" w:space="0" w:color="auto"/>
        <w:left w:val="none" w:sz="0" w:space="0" w:color="auto"/>
        <w:bottom w:val="none" w:sz="0" w:space="0" w:color="auto"/>
        <w:right w:val="none" w:sz="0" w:space="0" w:color="auto"/>
      </w:divBdr>
    </w:div>
    <w:div w:id="234048768">
      <w:bodyDiv w:val="1"/>
      <w:marLeft w:val="0"/>
      <w:marRight w:val="0"/>
      <w:marTop w:val="0"/>
      <w:marBottom w:val="0"/>
      <w:divBdr>
        <w:top w:val="none" w:sz="0" w:space="0" w:color="auto"/>
        <w:left w:val="none" w:sz="0" w:space="0" w:color="auto"/>
        <w:bottom w:val="none" w:sz="0" w:space="0" w:color="auto"/>
        <w:right w:val="none" w:sz="0" w:space="0" w:color="auto"/>
      </w:divBdr>
    </w:div>
    <w:div w:id="693464311">
      <w:bodyDiv w:val="1"/>
      <w:marLeft w:val="0"/>
      <w:marRight w:val="0"/>
      <w:marTop w:val="0"/>
      <w:marBottom w:val="0"/>
      <w:divBdr>
        <w:top w:val="none" w:sz="0" w:space="0" w:color="auto"/>
        <w:left w:val="none" w:sz="0" w:space="0" w:color="auto"/>
        <w:bottom w:val="none" w:sz="0" w:space="0" w:color="auto"/>
        <w:right w:val="none" w:sz="0" w:space="0" w:color="auto"/>
      </w:divBdr>
    </w:div>
    <w:div w:id="1257976305">
      <w:bodyDiv w:val="1"/>
      <w:marLeft w:val="0"/>
      <w:marRight w:val="0"/>
      <w:marTop w:val="0"/>
      <w:marBottom w:val="0"/>
      <w:divBdr>
        <w:top w:val="none" w:sz="0" w:space="0" w:color="auto"/>
        <w:left w:val="none" w:sz="0" w:space="0" w:color="auto"/>
        <w:bottom w:val="none" w:sz="0" w:space="0" w:color="auto"/>
        <w:right w:val="none" w:sz="0" w:space="0" w:color="auto"/>
      </w:divBdr>
    </w:div>
    <w:div w:id="1472207287">
      <w:bodyDiv w:val="1"/>
      <w:marLeft w:val="0"/>
      <w:marRight w:val="0"/>
      <w:marTop w:val="0"/>
      <w:marBottom w:val="0"/>
      <w:divBdr>
        <w:top w:val="none" w:sz="0" w:space="0" w:color="auto"/>
        <w:left w:val="none" w:sz="0" w:space="0" w:color="auto"/>
        <w:bottom w:val="none" w:sz="0" w:space="0" w:color="auto"/>
        <w:right w:val="none" w:sz="0" w:space="0" w:color="auto"/>
      </w:divBdr>
    </w:div>
    <w:div w:id="1764914685">
      <w:bodyDiv w:val="1"/>
      <w:marLeft w:val="0"/>
      <w:marRight w:val="0"/>
      <w:marTop w:val="0"/>
      <w:marBottom w:val="0"/>
      <w:divBdr>
        <w:top w:val="none" w:sz="0" w:space="0" w:color="auto"/>
        <w:left w:val="none" w:sz="0" w:space="0" w:color="auto"/>
        <w:bottom w:val="none" w:sz="0" w:space="0" w:color="auto"/>
        <w:right w:val="none" w:sz="0" w:space="0" w:color="auto"/>
      </w:divBdr>
    </w:div>
    <w:div w:id="1980376417">
      <w:bodyDiv w:val="1"/>
      <w:marLeft w:val="0"/>
      <w:marRight w:val="0"/>
      <w:marTop w:val="0"/>
      <w:marBottom w:val="0"/>
      <w:divBdr>
        <w:top w:val="none" w:sz="0" w:space="0" w:color="auto"/>
        <w:left w:val="none" w:sz="0" w:space="0" w:color="auto"/>
        <w:bottom w:val="none" w:sz="0" w:space="0" w:color="auto"/>
        <w:right w:val="none" w:sz="0" w:space="0" w:color="auto"/>
      </w:divBdr>
      <w:divsChild>
        <w:div w:id="24526231">
          <w:marLeft w:val="0"/>
          <w:marRight w:val="0"/>
          <w:marTop w:val="0"/>
          <w:marBottom w:val="0"/>
          <w:divBdr>
            <w:top w:val="none" w:sz="0" w:space="0" w:color="auto"/>
            <w:left w:val="none" w:sz="0" w:space="0" w:color="auto"/>
            <w:bottom w:val="none" w:sz="0" w:space="0" w:color="auto"/>
            <w:right w:val="none" w:sz="0" w:space="0" w:color="auto"/>
          </w:divBdr>
          <w:divsChild>
            <w:div w:id="4545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elekperikanan.com/2020/11/ikan-komet-carassius-auratus.html?m=1" TargetMode="External"/><Relationship Id="rId3" Type="http://schemas.openxmlformats.org/officeDocument/2006/relationships/styles" Target="styles.xml"/><Relationship Id="rId21" Type="http://schemas.openxmlformats.org/officeDocument/2006/relationships/hyperlink" Target="https://www.dunia-perairan.com/2019/11/mengenal-ikan-hias-komet-carassius.html?m=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melekperikanan.com/2020/11/ikan-komet-carassius-auratus.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rumah.com/panduan-properti/jenis-ikan-komet-459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umasugiuniqbu@gmail.com" TargetMode="External"/><Relationship Id="rId19" Type="http://schemas.openxmlformats.org/officeDocument/2006/relationships/hyperlink" Target="https://majoo.id/solusi/detail/metode-penyusutan-garis-lur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Sch86</b:Tag>
    <b:SourceType>Book</b:SourceType>
    <b:Guid>{B55A5663-42C3-474F-8125-B24B2B809BE0}</b:Guid>
    <b:Title>Curriculum Prespective, Paradigm, and Posibility</b:Title>
    <b:Year>1986</b:Year>
    <b:City>New York</b:City>
    <b:Publisher>McMillan Publishing Company</b:Publisher>
    <b:Author>
      <b:Author>
        <b:Corporate>Schubert</b:Corporate>
      </b:Author>
    </b:Author>
    <b:RefOrder>1</b:RefOrder>
  </b:Source>
  <b:Source>
    <b:Tag>Alh14</b:Tag>
    <b:SourceType>JournalArticle</b:SourceType>
    <b:Guid>{AD83923C-DF8E-451B-A24D-EDFB09E2D42B}</b:Guid>
    <b:Title>Sejarah Kurikulum di Indonesia</b:Title>
    <b:Year>2014</b:Year>
    <b:Author>
      <b:Author>
        <b:Corporate>Alhamuddin</b:Corporate>
      </b:Author>
    </b:Author>
    <b:JournalName>Nur El-Islam, Volume 1, Nomor 2, Oktober</b:JournalName>
    <b:Pages>49</b:Pages>
    <b:RefOrder>2</b:RefOrder>
  </b:Source>
  <b:Source>
    <b:Tag>Han20</b:Tag>
    <b:SourceType>ConferenceProceedings</b:SourceType>
    <b:Guid>{DE2D1C44-AC3D-4F45-B2B8-7A081D50991E}</b:Guid>
    <b:Title>Perkembangan Kurikulum Madrasah di Indonesia</b:Title>
    <b:Year>2020</b:Year>
    <b:Pages>96 </b:Pages>
    <b:Author>
      <b:Author>
        <b:Corporate>Hanif Fathon</b:Corporate>
      </b:Author>
    </b:Author>
    <b:ConferenceName>Prosiding Nasional: Peluang dan Tantangan Studi Islam Interdisipliner dalam Bingkai Moderasi</b:ConferenceName>
    <b:City>Kediri</b:City>
    <b:Publisher>Prosiding Pascasarjana IAIN Kediri Volume 3, November </b:Publisher>
    <b:RefOrder>3</b:RefOrder>
  </b:Source>
  <b:Source>
    <b:Tag>Sam59</b:Tag>
    <b:SourceType>Book</b:SourceType>
    <b:Guid>{B24B5483-C057-4A5F-BFB9-B0546EA4CFD3}</b:Guid>
    <b:Author>
      <b:Author>
        <b:Corporate>Samsul Nizar</b:Corporate>
      </b:Author>
    </b:Author>
    <b:Title>Sejarah Sosial dan Dinamika Intelektual Pendidikan Islam Indonesia</b:Title>
    <b:Year>2013: 259</b:Year>
    <b:City>Jakarta:</b:City>
    <b:Publisher>Kencana</b:Publisher>
    <b:RefOrder>4</b:RefOrder>
  </b:Source>
  <b:Source>
    <b:Tag>Rid15</b:Tag>
    <b:SourceType>Book</b:SourceType>
    <b:Guid>{8D2614D1-72DC-41E3-937D-6A10FBCB9118}</b:Guid>
    <b:Author>
      <b:Author>
        <b:Corporate>Ridwan &amp; Hanafi Pelu</b:Corporate>
      </b:Author>
    </b:Author>
    <b:Title>Kreativitas Pembelajaran pada Masa Covid-19 di Madrasah</b:Title>
    <b:Year>2021: 15</b:Year>
    <b:City>Sidoarjo Jawa Timur</b:City>
    <b:Publisher>Nizamia Learning Center</b:Publisher>
    <b:RefOrder>5</b:RefOrder>
  </b:Source>
  <b:Source>
    <b:Tag>Dir191</b:Tag>
    <b:SourceType>Book</b:SourceType>
    <b:Guid>{B125AA3E-5C75-4490-A4C5-90831AA8A11C}</b:Guid>
    <b:Title>Buku Guru Sejarah Kebudayaan Islam MTs</b:Title>
    <b:Year>2019</b:Year>
    <b:Author>
      <b:Author>
        <b:Corporate>Direktorat Jenderal Pendidikan Islam Kemenag RI</b:Corporate>
      </b:Author>
    </b:Author>
    <b:City>Jakarta</b:City>
    <b:Publisher>Direktorat Kurikulum Sarana Kelembagaan dan Kesiswaan Madrasah (KSKK) </b:Publisher>
    <b:RefOrder>6</b:RefOrder>
  </b:Source>
  <b:Source>
    <b:Tag>Sul39</b:Tag>
    <b:SourceType>Book</b:SourceType>
    <b:Guid>{AF0E9AF6-7808-49B7-AEB1-73A533BA20BE}</b:Guid>
    <b:Author>
      <b:Author>
        <b:Corporate>Sulasman</b:Corporate>
      </b:Author>
    </b:Author>
    <b:Title>Metode Penelitian Sejarah</b:Title>
    <b:Year>2014: 39</b:Year>
    <b:City>Bandung</b:City>
    <b:Publisher>Pustaka Setia</b:Publisher>
    <b:RefOrder>7</b:RefOrder>
  </b:Source>
  <b:Source>
    <b:Tag>Ali12</b:Tag>
    <b:SourceType>Book</b:SourceType>
    <b:Guid>{2A340A64-E748-4615-9634-9AD36048C518}</b:Guid>
    <b:Author>
      <b:Author>
        <b:Corporate>Ali Mudlofir</b:Corporate>
      </b:Author>
    </b:Author>
    <b:Title>Aplikasi Pengembangan Kurikulum Tingkat Satuan Pendidikan Dan Bahan Ajar Dalam Pendidikan Agama Islam</b:Title>
    <b:Year>2012: 1-2</b:Year>
    <b:City>Jakarta</b:City>
    <b:Publisher>PT Raja Grafindo Persada, Jakarta</b:Publisher>
    <b:RefOrder>8</b:RefOrder>
  </b:Source>
  <b:Source>
    <b:Tag>Kem034</b:Tag>
    <b:SourceType>Report</b:SourceType>
    <b:Guid>{B2275266-D92A-4635-81EE-D9BDC8801A04}</b:Guid>
    <b:Title>Undang-undang Sistem Pendidikan Nasional 2003</b:Title>
    <b:Year>2003</b:Year>
    <b:City>Jakarta</b:City>
    <b:Publisher>Kementerian Pendidikan Nasional</b:Publisher>
    <b:Author>
      <b:Author>
        <b:Corporate>Kementerian Pendidikan Nasional RI</b:Corporate>
      </b:Author>
    </b:Author>
    <b:RefOrder>9</b:RefOrder>
  </b:Source>
  <b:Source>
    <b:Tag>Ahm95</b:Tag>
    <b:SourceType>Book</b:SourceType>
    <b:Guid>{2561396C-56FB-4932-B9AE-7F53D0BA7ACE}</b:Guid>
    <b:Title>Metodik Umum</b:Title>
    <b:Year>1991-1995</b:Year>
    <b:Publisher>Depdikbud</b:Publisher>
    <b:City>Jakarta</b:City>
    <b:Author>
      <b:Author>
        <b:Corporate>Ahmad Djauzak</b:Corporate>
      </b:Author>
    </b:Author>
    <b:RefOrder>10</b:RefOrder>
  </b:Source>
  <b:Source>
    <b:Tag>Oem04</b:Tag>
    <b:SourceType>Book</b:SourceType>
    <b:Guid>{9AC494B4-1D31-4F20-9639-662E56D6C001}</b:Guid>
    <b:Author>
      <b:Author>
        <b:Corporate>Oemar Hamalik</b:Corporate>
      </b:Author>
    </b:Author>
    <b:Title>Model-Model Pengembangan Kurikulum</b:Title>
    <b:Year>2004</b:Year>
    <b:City>Bandung</b:City>
    <b:Publisher>PPs Unversitas Pendidikan indonesia (UPI)</b:Publisher>
    <b:RefOrder>11</b:RefOrder>
  </b:Source>
  <b:Source>
    <b:Tag>Win69</b:Tag>
    <b:SourceType>Book</b:SourceType>
    <b:Guid>{57BB6AB5-AAD5-467C-9A2B-C3E16A5B725A}</b:Guid>
    <b:Author>
      <b:Author>
        <b:Corporate>Winarno Surakhmad</b:Corporate>
      </b:Author>
    </b:Author>
    <b:Title>Pendidikan Nasional Strategi dan Tragedi</b:Title>
    <b:Year>2009: 69</b:Year>
    <b:City>Jakarta</b:City>
    <b:Publisher>PT. Kompas Media Nusantara</b:Publisher>
    <b:RefOrder>12</b:RefOrder>
  </b:Source>
  <b:Source>
    <b:Tag>Win05</b:Tag>
    <b:SourceType>Book</b:SourceType>
    <b:Guid>{6A5D2E11-6147-43D9-82AD-BD3B40031B78}</b:Guid>
    <b:Author>
      <b:Author>
        <b:Corporate>Wina Sanjaya</b:Corporate>
      </b:Author>
    </b:Author>
    <b:Title>Pembelajaran dalam Implementasi Kurikulum Berbasis Kompetensi</b:Title>
    <b:Year>2005</b:Year>
    <b:City>Jakarta</b:City>
    <b:Publisher>Kencana Prenada Media Group</b:Publisher>
    <b:RefOrder>13</b:RefOrder>
  </b:Source>
  <b:Source>
    <b:Tag>EMu13</b:Tag>
    <b:SourceType>Book</b:SourceType>
    <b:Guid>{474B2D5A-46D9-4410-A1A2-0418519B992B}</b:Guid>
    <b:Author>
      <b:Author>
        <b:Corporate>E. Mulyasa</b:Corporate>
      </b:Author>
    </b:Author>
    <b:Title>Pengembangan dan Implementasi Kurikulum 2013</b:Title>
    <b:Year>2013</b:Year>
    <b:City>Bandung</b:City>
    <b:Publisher>PT.Remaja Rosdakarya</b:Publisher>
    <b:RefOrder>14</b:RefOrder>
  </b:Source>
  <b:Source>
    <b:Tag>Dir20</b:Tag>
    <b:SourceType>Book</b:SourceType>
    <b:Guid>{E0DE307D-A6ED-4F13-8CF5-9BED56340D58}</b:Guid>
    <b:Author>
      <b:Author>
        <b:Corporate>Direktorat Jenderal Pendidikan Tinggi Kemdikbud RI</b:Corporate>
      </b:Author>
    </b:Author>
    <b:Title>Buku Panduan Merdeka Belajar - Kampus Merdeka</b:Title>
    <b:Year>2020</b:Year>
    <b:City>Jakarta</b:City>
    <b:Publisher>Direktur Pembelajaran dan Kemahasiswaan Direktorat Jenderal Pendidikan Tinggi</b:Publisher>
    <b:RefOrder>15</b:RefOrder>
  </b:Source>
  <b:Source>
    <b:Tag>Cre16</b:Tag>
    <b:SourceType>Book</b:SourceType>
    <b:Guid>{6FA79293-0C4F-4D2F-A291-0FD559F4EE8E}</b:Guid>
    <b:Author>
      <b:Author>
        <b:NameList>
          <b:Person>
            <b:Last>Creswell</b:Last>
            <b:First>John</b:First>
          </b:Person>
        </b:NameList>
      </b:Author>
    </b:Author>
    <b:Title>Pendekatan Kualitatif, Kuantitatif dan Metode Campuran</b:Title>
    <b:Year>2016</b:Year>
    <b:City>Yogyakarta:</b:City>
    <b:Publisher>Pustaka Pelajar</b:Publisher>
    <b:RefOrder>16</b:RefOrder>
  </b:Source>
  <b:Source>
    <b:Tag>Sut09</b:Tag>
    <b:SourceType>Book</b:SourceType>
    <b:Guid>{23201AD6-BE21-42E1-AE24-9051DB8E18A8}</b:Guid>
    <b:Author>
      <b:Author>
        <b:Corporate>Sutrisno Hadi</b:Corporate>
      </b:Author>
    </b:Author>
    <b:Title>Metodelogi Penelitian</b:Title>
    <b:Year>2009</b:Year>
    <b:City>Yogyakarta</b:City>
    <b:Publisher>Andi Ofset</b:Publisher>
    <b:RefOrder>17</b:RefOrder>
  </b:Source>
  <b:Source>
    <b:Tag>Mol13</b:Tag>
    <b:SourceType>Book</b:SourceType>
    <b:Guid>{B8D782FC-0B34-4C19-B9B6-9D89D57E7942}</b:Guid>
    <b:Author>
      <b:Author>
        <b:NameList>
          <b:Person>
            <b:Last>Moleong</b:Last>
            <b:First>Lexy</b:First>
            <b:Middle>J.</b:Middle>
          </b:Person>
        </b:NameList>
      </b:Author>
    </b:Author>
    <b:Title>Metode Penelitian Kualitatif. Edisi Revisi</b:Title>
    <b:Year>2013</b:Year>
    <b:City>Bandung:</b:City>
    <b:Publisher>PT. Remaja Rosdakarya</b:Publisher>
    <b:RefOrder>18</b:RefOrder>
  </b:Source>
  <b:Source>
    <b:Tag>Ari17</b:Tag>
    <b:SourceType>Book</b:SourceType>
    <b:Guid>{4B9EA90E-7DC6-4D37-BAD9-E22A3B7D3608}</b:Guid>
    <b:Author>
      <b:Author>
        <b:NameList>
          <b:Person>
            <b:Last>Arikunto</b:Last>
            <b:First>Suharsimi</b:First>
          </b:Person>
        </b:NameList>
      </b:Author>
    </b:Author>
    <b:Title>Pengembangan Instrumen Penelitian dan Penilaian program</b:Title>
    <b:Year>2017</b:Year>
    <b:City>Yogyakarta:</b:City>
    <b:Publisher>Pustaka Pelajar</b:Publisher>
    <b:RefOrder>19</b:RefOrder>
  </b:Source>
  <b:Source>
    <b:Tag>Emz14</b:Tag>
    <b:SourceType>Book</b:SourceType>
    <b:Guid>{87E2E0AF-63C2-43D9-BCAA-84BF24CC8105}</b:Guid>
    <b:Author>
      <b:Author>
        <b:NameList>
          <b:Person>
            <b:Last>Emzir</b:Last>
          </b:Person>
        </b:NameList>
      </b:Author>
    </b:Author>
    <b:Title>Metodologi Penelitian Kualitatif– Analisis Data</b:Title>
    <b:Year>2014</b:Year>
    <b:City>Jakarta:</b:City>
    <b:Publisher>Raja Grafindo Persada</b:Publisher>
    <b:RefOrder>20</b:RefOrder>
  </b:Source>
  <b:Source>
    <b:Tag>Sur16</b:Tag>
    <b:SourceType>Book</b:SourceType>
    <b:Guid>{4528A889-0817-4572-86E6-B06E30BD1FD8}</b:Guid>
    <b:Author>
      <b:Author>
        <b:NameList>
          <b:Person>
            <b:Last>Suryabrata</b:Last>
            <b:First>Sumadi</b:First>
          </b:Person>
        </b:NameList>
      </b:Author>
    </b:Author>
    <b:Title>Metodologi Penelitian</b:Title>
    <b:Year>2016</b:Year>
    <b:City>Jakarta:</b:City>
    <b:Publisher>PT Raja Drafindo Persada</b:Publisher>
    <b:RefOrder>21</b:RefOrder>
  </b:Source>
</b:Sources>
</file>

<file path=customXml/itemProps1.xml><?xml version="1.0" encoding="utf-8"?>
<ds:datastoreItem xmlns:ds="http://schemas.openxmlformats.org/officeDocument/2006/customXml" ds:itemID="{D0744322-F5D3-49F9-BCE8-B05DC1A2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7352</Words>
  <Characters>41910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 Name</cp:lastModifiedBy>
  <cp:revision>109</cp:revision>
  <cp:lastPrinted>2023-02-03T22:35:00Z</cp:lastPrinted>
  <dcterms:created xsi:type="dcterms:W3CDTF">2019-08-21T12:34:00Z</dcterms:created>
  <dcterms:modified xsi:type="dcterms:W3CDTF">2023-02-03T22:36:00Z</dcterms:modified>
</cp:coreProperties>
</file>